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9FAB" w14:textId="0EC0E5DC" w:rsidR="005007AD" w:rsidRPr="009F18DB" w:rsidRDefault="00F059CE" w:rsidP="009F18DB">
      <w:pPr>
        <w:pStyle w:val="Teksttreci20"/>
        <w:shd w:val="clear" w:color="auto" w:fill="auto"/>
        <w:spacing w:after="0" w:line="240" w:lineRule="auto"/>
        <w:ind w:right="20"/>
        <w:rPr>
          <w:b w:val="0"/>
          <w:bCs w:val="0"/>
          <w:i/>
          <w:sz w:val="20"/>
          <w:szCs w:val="20"/>
        </w:rPr>
      </w:pPr>
      <w:bookmarkStart w:id="0" w:name="bookmark1"/>
      <w:r w:rsidRPr="009F18DB">
        <w:rPr>
          <w:b w:val="0"/>
          <w:bCs w:val="0"/>
          <w:i/>
          <w:color w:val="FFFFFF" w:themeColor="background1"/>
          <w:sz w:val="20"/>
          <w:szCs w:val="20"/>
        </w:rPr>
        <w:t>Załącznik do</w:t>
      </w:r>
    </w:p>
    <w:p w14:paraId="470A9463" w14:textId="77777777" w:rsidR="005B397B" w:rsidRPr="009F18DB" w:rsidRDefault="005B397B" w:rsidP="009F18DB">
      <w:pPr>
        <w:pStyle w:val="Nagwek10"/>
        <w:keepNext/>
        <w:keepLines/>
        <w:shd w:val="clear" w:color="auto" w:fill="auto"/>
        <w:spacing w:before="0" w:line="240" w:lineRule="auto"/>
        <w:jc w:val="both"/>
        <w:rPr>
          <w:color w:val="auto"/>
          <w:sz w:val="22"/>
          <w:szCs w:val="22"/>
        </w:rPr>
      </w:pPr>
      <w:bookmarkStart w:id="1" w:name="_GoBack"/>
      <w:bookmarkEnd w:id="1"/>
    </w:p>
    <w:p w14:paraId="7BEB7EE4" w14:textId="77777777" w:rsidR="005B397B" w:rsidRPr="009F18DB" w:rsidRDefault="005B397B" w:rsidP="009F18DB">
      <w:pPr>
        <w:pStyle w:val="Nagwek10"/>
        <w:keepNext/>
        <w:keepLines/>
        <w:shd w:val="clear" w:color="auto" w:fill="auto"/>
        <w:spacing w:before="0" w:line="240" w:lineRule="auto"/>
        <w:jc w:val="both"/>
        <w:rPr>
          <w:color w:val="auto"/>
          <w:sz w:val="22"/>
          <w:szCs w:val="22"/>
        </w:rPr>
      </w:pPr>
    </w:p>
    <w:p w14:paraId="146FE45F" w14:textId="55A87694" w:rsidR="00CF661C" w:rsidRPr="009F18DB" w:rsidRDefault="00FF0A2F" w:rsidP="009F18DB">
      <w:pPr>
        <w:pStyle w:val="Nagwek10"/>
        <w:keepNext/>
        <w:keepLines/>
        <w:shd w:val="clear" w:color="auto" w:fill="auto"/>
        <w:spacing w:before="0" w:line="240" w:lineRule="auto"/>
        <w:rPr>
          <w:color w:val="auto"/>
          <w:sz w:val="28"/>
          <w:szCs w:val="28"/>
        </w:rPr>
      </w:pPr>
      <w:r w:rsidRPr="009F18DB">
        <w:rPr>
          <w:color w:val="auto"/>
          <w:sz w:val="28"/>
          <w:szCs w:val="28"/>
        </w:rPr>
        <w:t>ZASADY</w:t>
      </w:r>
    </w:p>
    <w:p w14:paraId="2398C796" w14:textId="3EC0EF76" w:rsidR="00C87F6E" w:rsidRPr="009F18DB" w:rsidRDefault="0009396C" w:rsidP="009F18DB">
      <w:pPr>
        <w:pStyle w:val="Nagwek10"/>
        <w:keepNext/>
        <w:keepLines/>
        <w:shd w:val="clear" w:color="auto" w:fill="auto"/>
        <w:spacing w:before="0" w:line="240" w:lineRule="auto"/>
        <w:rPr>
          <w:color w:val="auto"/>
          <w:sz w:val="28"/>
          <w:szCs w:val="28"/>
        </w:rPr>
      </w:pPr>
      <w:r w:rsidRPr="009F18DB">
        <w:rPr>
          <w:color w:val="auto"/>
          <w:sz w:val="28"/>
          <w:szCs w:val="28"/>
        </w:rPr>
        <w:t xml:space="preserve">organizowania </w:t>
      </w:r>
      <w:r w:rsidR="003A1C11" w:rsidRPr="009F18DB">
        <w:rPr>
          <w:color w:val="auto"/>
          <w:sz w:val="28"/>
          <w:szCs w:val="28"/>
        </w:rPr>
        <w:t>robót publicznych</w:t>
      </w:r>
      <w:bookmarkEnd w:id="0"/>
    </w:p>
    <w:p w14:paraId="372D8C60" w14:textId="77777777" w:rsidR="00AF41C8" w:rsidRPr="009F18DB" w:rsidRDefault="00AF41C8" w:rsidP="009F18DB">
      <w:pPr>
        <w:pStyle w:val="Nagwek20"/>
        <w:keepNext/>
        <w:keepLines/>
        <w:shd w:val="clear" w:color="auto" w:fill="auto"/>
        <w:spacing w:after="120"/>
        <w:rPr>
          <w:color w:val="auto"/>
        </w:rPr>
      </w:pPr>
      <w:bookmarkStart w:id="2" w:name="bookmark2"/>
    </w:p>
    <w:p w14:paraId="696F1245" w14:textId="193ECF97" w:rsidR="005B397B" w:rsidRPr="009F18DB" w:rsidRDefault="0009396C" w:rsidP="009F18DB">
      <w:pPr>
        <w:pStyle w:val="Nagwek20"/>
        <w:keepNext/>
        <w:keepLines/>
        <w:shd w:val="clear" w:color="auto" w:fill="auto"/>
        <w:spacing w:after="120" w:line="240" w:lineRule="auto"/>
        <w:rPr>
          <w:color w:val="auto"/>
          <w:sz w:val="24"/>
          <w:szCs w:val="24"/>
        </w:rPr>
      </w:pPr>
      <w:r w:rsidRPr="009F18DB">
        <w:rPr>
          <w:color w:val="auto"/>
          <w:sz w:val="24"/>
          <w:szCs w:val="24"/>
        </w:rPr>
        <w:t>Rozdział I</w:t>
      </w:r>
    </w:p>
    <w:p w14:paraId="651CC146" w14:textId="77777777" w:rsidR="00C87F6E" w:rsidRPr="009F18DB" w:rsidRDefault="0009396C" w:rsidP="009F18DB">
      <w:pPr>
        <w:pStyle w:val="Nagwek20"/>
        <w:keepNext/>
        <w:keepLines/>
        <w:shd w:val="clear" w:color="auto" w:fill="auto"/>
        <w:spacing w:after="120" w:line="240" w:lineRule="auto"/>
        <w:rPr>
          <w:color w:val="auto"/>
          <w:sz w:val="24"/>
          <w:szCs w:val="24"/>
        </w:rPr>
      </w:pPr>
      <w:r w:rsidRPr="009F18DB">
        <w:rPr>
          <w:color w:val="auto"/>
          <w:sz w:val="24"/>
          <w:szCs w:val="24"/>
        </w:rPr>
        <w:t>Postanowienia ogólne</w:t>
      </w:r>
      <w:bookmarkEnd w:id="2"/>
    </w:p>
    <w:p w14:paraId="78AA12FF" w14:textId="77777777" w:rsidR="00B04F8F" w:rsidRPr="009F18DB" w:rsidRDefault="00B04F8F" w:rsidP="009F18DB">
      <w:pPr>
        <w:pStyle w:val="Nagwek20"/>
        <w:keepNext/>
        <w:keepLines/>
        <w:shd w:val="clear" w:color="auto" w:fill="auto"/>
        <w:spacing w:after="120" w:line="240" w:lineRule="auto"/>
        <w:rPr>
          <w:color w:val="auto"/>
          <w:sz w:val="24"/>
          <w:szCs w:val="24"/>
        </w:rPr>
      </w:pPr>
    </w:p>
    <w:p w14:paraId="1B2F7CF7" w14:textId="77777777" w:rsidR="00C87F6E" w:rsidRPr="009F18DB" w:rsidRDefault="0009396C" w:rsidP="009F18DB">
      <w:pPr>
        <w:pStyle w:val="Nagwek20"/>
        <w:keepNext/>
        <w:keepLines/>
        <w:shd w:val="clear" w:color="auto" w:fill="auto"/>
        <w:spacing w:before="120" w:after="120" w:line="240" w:lineRule="auto"/>
        <w:ind w:right="142"/>
        <w:rPr>
          <w:color w:val="auto"/>
          <w:sz w:val="24"/>
          <w:szCs w:val="24"/>
        </w:rPr>
      </w:pPr>
      <w:bookmarkStart w:id="3" w:name="bookmark3"/>
      <w:r w:rsidRPr="009F18DB">
        <w:rPr>
          <w:color w:val="auto"/>
          <w:sz w:val="24"/>
          <w:szCs w:val="24"/>
        </w:rPr>
        <w:t>§ 1</w:t>
      </w:r>
      <w:bookmarkEnd w:id="3"/>
    </w:p>
    <w:p w14:paraId="07D9BDBD" w14:textId="5BEC97AE" w:rsidR="00C87F6E" w:rsidRPr="009F18DB" w:rsidRDefault="0009396C" w:rsidP="009F18DB">
      <w:pPr>
        <w:pStyle w:val="Teksttreci0"/>
        <w:shd w:val="clear" w:color="auto" w:fill="auto"/>
        <w:spacing w:before="0" w:after="120" w:line="360" w:lineRule="auto"/>
        <w:ind w:firstLine="0"/>
        <w:rPr>
          <w:color w:val="auto"/>
          <w:sz w:val="24"/>
          <w:szCs w:val="24"/>
        </w:rPr>
      </w:pPr>
      <w:r w:rsidRPr="009F18DB">
        <w:rPr>
          <w:color w:val="auto"/>
          <w:sz w:val="24"/>
          <w:szCs w:val="24"/>
        </w:rPr>
        <w:t>Podstawa prawna:</w:t>
      </w:r>
    </w:p>
    <w:p w14:paraId="3DE5C7A3" w14:textId="77777777" w:rsidR="005F0A99" w:rsidRPr="009F18DB" w:rsidRDefault="005F0A99" w:rsidP="009F18DB">
      <w:pPr>
        <w:pStyle w:val="Teksttreci0"/>
        <w:numPr>
          <w:ilvl w:val="0"/>
          <w:numId w:val="7"/>
        </w:numPr>
        <w:shd w:val="clear" w:color="auto" w:fill="auto"/>
        <w:tabs>
          <w:tab w:val="left" w:pos="426"/>
        </w:tabs>
        <w:spacing w:before="0" w:after="120" w:line="360" w:lineRule="auto"/>
        <w:ind w:left="426" w:right="20"/>
        <w:rPr>
          <w:color w:val="auto"/>
          <w:sz w:val="24"/>
          <w:szCs w:val="24"/>
        </w:rPr>
      </w:pPr>
      <w:bookmarkStart w:id="4" w:name="bookmark4"/>
      <w:r w:rsidRPr="009F18DB">
        <w:rPr>
          <w:color w:val="auto"/>
          <w:sz w:val="24"/>
          <w:szCs w:val="24"/>
        </w:rPr>
        <w:t xml:space="preserve">Ustawa z dnia 20 marca 2025 r. </w:t>
      </w:r>
      <w:r w:rsidRPr="009F18DB">
        <w:rPr>
          <w:bCs/>
          <w:color w:val="auto"/>
          <w:sz w:val="24"/>
          <w:szCs w:val="24"/>
        </w:rPr>
        <w:t>o rynku pracy i służbach zatrudnienia.</w:t>
      </w:r>
    </w:p>
    <w:p w14:paraId="33288492" w14:textId="77777777" w:rsidR="005F0A99" w:rsidRPr="009F18DB" w:rsidRDefault="005F0A99" w:rsidP="009F18DB">
      <w:pPr>
        <w:pStyle w:val="Teksttreci0"/>
        <w:numPr>
          <w:ilvl w:val="0"/>
          <w:numId w:val="7"/>
        </w:numPr>
        <w:shd w:val="clear" w:color="auto" w:fill="auto"/>
        <w:tabs>
          <w:tab w:val="left" w:pos="426"/>
        </w:tabs>
        <w:spacing w:before="0" w:after="120" w:line="360" w:lineRule="auto"/>
        <w:ind w:left="426" w:right="20"/>
        <w:rPr>
          <w:color w:val="auto"/>
          <w:sz w:val="24"/>
          <w:szCs w:val="24"/>
        </w:rPr>
      </w:pPr>
      <w:r w:rsidRPr="009F18DB">
        <w:rPr>
          <w:color w:val="auto"/>
          <w:sz w:val="24"/>
          <w:szCs w:val="24"/>
        </w:rPr>
        <w:t>Ustawa z dnia 30 kwietnia 2004 r. o postępowaniu w sprawach dotyczących pomocy publicznej.</w:t>
      </w:r>
    </w:p>
    <w:p w14:paraId="3472A30A" w14:textId="219777B3" w:rsidR="005F0A99" w:rsidRPr="009F18DB" w:rsidRDefault="005F0A99" w:rsidP="009F18DB">
      <w:pPr>
        <w:pStyle w:val="Teksttreci0"/>
        <w:numPr>
          <w:ilvl w:val="0"/>
          <w:numId w:val="7"/>
        </w:numPr>
        <w:shd w:val="clear" w:color="auto" w:fill="auto"/>
        <w:tabs>
          <w:tab w:val="left" w:pos="426"/>
        </w:tabs>
        <w:spacing w:before="0" w:after="120" w:line="360" w:lineRule="auto"/>
        <w:ind w:left="426" w:right="20"/>
        <w:rPr>
          <w:color w:val="auto"/>
          <w:sz w:val="24"/>
          <w:szCs w:val="24"/>
        </w:rPr>
      </w:pPr>
      <w:r w:rsidRPr="009F18DB">
        <w:rPr>
          <w:color w:val="auto"/>
          <w:sz w:val="24"/>
          <w:szCs w:val="24"/>
        </w:rPr>
        <w:t>Rozporządzenie Komisji (UE) nr 2023/2831 z dnia 13 grudnia 2023 r. w sprawie stosowania art. 107 i 108 Traktatu o funkcjonowaniu Unii Europejskiej</w:t>
      </w:r>
      <w:r w:rsidR="009F18DB">
        <w:rPr>
          <w:color w:val="auto"/>
          <w:sz w:val="24"/>
          <w:szCs w:val="24"/>
        </w:rPr>
        <w:t xml:space="preserve"> </w:t>
      </w:r>
      <w:r w:rsidRPr="009F18DB">
        <w:rPr>
          <w:color w:val="auto"/>
          <w:sz w:val="24"/>
          <w:szCs w:val="24"/>
        </w:rPr>
        <w:t xml:space="preserve">do pomocy </w:t>
      </w:r>
      <w:r w:rsidR="009F18DB">
        <w:rPr>
          <w:color w:val="auto"/>
          <w:sz w:val="24"/>
          <w:szCs w:val="24"/>
        </w:rPr>
        <w:t xml:space="preserve">                       </w:t>
      </w:r>
      <w:r w:rsidRPr="009F18DB">
        <w:rPr>
          <w:color w:val="auto"/>
          <w:sz w:val="24"/>
          <w:szCs w:val="24"/>
        </w:rPr>
        <w:t>de minimis (Dz. Urz. UE L 2023/2831 z 15.12.2023).</w:t>
      </w:r>
    </w:p>
    <w:p w14:paraId="2CE593D8" w14:textId="1B4E445B" w:rsidR="005F0A99" w:rsidRPr="009F18DB" w:rsidRDefault="005F0A99" w:rsidP="009F18DB">
      <w:pPr>
        <w:pStyle w:val="Teksttreci0"/>
        <w:numPr>
          <w:ilvl w:val="0"/>
          <w:numId w:val="7"/>
        </w:numPr>
        <w:shd w:val="clear" w:color="auto" w:fill="auto"/>
        <w:tabs>
          <w:tab w:val="left" w:pos="426"/>
        </w:tabs>
        <w:spacing w:before="0" w:after="120" w:line="360" w:lineRule="auto"/>
        <w:ind w:left="426" w:right="20"/>
        <w:rPr>
          <w:color w:val="auto"/>
          <w:sz w:val="24"/>
          <w:szCs w:val="24"/>
        </w:rPr>
      </w:pPr>
      <w:r w:rsidRPr="009F18DB">
        <w:rPr>
          <w:color w:val="auto"/>
          <w:sz w:val="24"/>
          <w:szCs w:val="24"/>
        </w:rPr>
        <w:t>Rozporządzenie Komisji (UE) nr 1408/2013 z dnia 18 grudnia 2013 r. w sprawie stosowania art. 107 i 108 Traktatu o funkcjonowaniu Unii Europejskiej</w:t>
      </w:r>
      <w:r w:rsidR="009F18DB">
        <w:rPr>
          <w:color w:val="auto"/>
          <w:sz w:val="24"/>
          <w:szCs w:val="24"/>
        </w:rPr>
        <w:t xml:space="preserve"> </w:t>
      </w:r>
      <w:r w:rsidRPr="009F18DB">
        <w:rPr>
          <w:color w:val="auto"/>
          <w:sz w:val="24"/>
          <w:szCs w:val="24"/>
        </w:rPr>
        <w:t xml:space="preserve">do pomocy </w:t>
      </w:r>
      <w:r w:rsidR="009F18DB">
        <w:rPr>
          <w:color w:val="auto"/>
          <w:sz w:val="24"/>
          <w:szCs w:val="24"/>
        </w:rPr>
        <w:t xml:space="preserve">                      </w:t>
      </w:r>
      <w:r w:rsidRPr="009F18DB">
        <w:rPr>
          <w:color w:val="auto"/>
          <w:sz w:val="24"/>
          <w:szCs w:val="24"/>
        </w:rPr>
        <w:t xml:space="preserve">de minimis w sektorze rolnym wraz ze zmianą: Rozporządzenie Komisji (UE) nr 2019/316 </w:t>
      </w:r>
      <w:r w:rsidR="009F18DB">
        <w:rPr>
          <w:color w:val="auto"/>
          <w:sz w:val="24"/>
          <w:szCs w:val="24"/>
        </w:rPr>
        <w:t xml:space="preserve">                   </w:t>
      </w:r>
      <w:r w:rsidRPr="009F18DB">
        <w:rPr>
          <w:color w:val="auto"/>
          <w:sz w:val="24"/>
          <w:szCs w:val="24"/>
        </w:rPr>
        <w:t>z dnia 21 lutego 2019 r.</w:t>
      </w:r>
    </w:p>
    <w:p w14:paraId="7E659DCE" w14:textId="2532DF1E" w:rsidR="005F0A99" w:rsidRPr="009F18DB" w:rsidRDefault="005F0A99" w:rsidP="009F18DB">
      <w:pPr>
        <w:pStyle w:val="Teksttreci0"/>
        <w:numPr>
          <w:ilvl w:val="0"/>
          <w:numId w:val="7"/>
        </w:numPr>
        <w:shd w:val="clear" w:color="auto" w:fill="auto"/>
        <w:tabs>
          <w:tab w:val="left" w:pos="426"/>
        </w:tabs>
        <w:spacing w:before="0" w:after="120" w:line="360" w:lineRule="auto"/>
        <w:ind w:left="426" w:right="20"/>
        <w:rPr>
          <w:color w:val="auto"/>
          <w:sz w:val="24"/>
          <w:szCs w:val="24"/>
        </w:rPr>
      </w:pPr>
      <w:r w:rsidRPr="009F18DB">
        <w:rPr>
          <w:color w:val="auto"/>
          <w:sz w:val="24"/>
          <w:szCs w:val="24"/>
        </w:rPr>
        <w:t>Rozporządzenie Komisji (UE) nr 717/2014 z dnia 27 czerwca 2014 r. w sprawie stosowania  art. 107 i 108 Traktatu o funkcjonowaniu Unii Europejskiej</w:t>
      </w:r>
      <w:r w:rsidR="009F18DB">
        <w:rPr>
          <w:color w:val="auto"/>
          <w:sz w:val="24"/>
          <w:szCs w:val="24"/>
        </w:rPr>
        <w:t xml:space="preserve"> </w:t>
      </w:r>
      <w:r w:rsidRPr="009F18DB">
        <w:rPr>
          <w:color w:val="auto"/>
          <w:sz w:val="24"/>
          <w:szCs w:val="24"/>
        </w:rPr>
        <w:t xml:space="preserve">do pomocy </w:t>
      </w:r>
      <w:r w:rsidR="009F18DB">
        <w:rPr>
          <w:color w:val="auto"/>
          <w:sz w:val="24"/>
          <w:szCs w:val="24"/>
        </w:rPr>
        <w:t xml:space="preserve">                      </w:t>
      </w:r>
      <w:r w:rsidRPr="009F18DB">
        <w:rPr>
          <w:color w:val="auto"/>
          <w:sz w:val="24"/>
          <w:szCs w:val="24"/>
        </w:rPr>
        <w:t>de minimis w sektorze rybołówstwa i akwakultury  wraz ze zmianą: Rozporządzenie Komisji (UE)  nr 2020/2008 z dnia 8 grudnia 2020 r.</w:t>
      </w:r>
    </w:p>
    <w:p w14:paraId="1B63EDF6" w14:textId="77777777" w:rsidR="005F0A99" w:rsidRPr="009F18DB" w:rsidRDefault="005F0A99" w:rsidP="009F18DB">
      <w:pPr>
        <w:pStyle w:val="Teksttreci0"/>
        <w:numPr>
          <w:ilvl w:val="0"/>
          <w:numId w:val="7"/>
        </w:numPr>
        <w:shd w:val="clear" w:color="auto" w:fill="auto"/>
        <w:tabs>
          <w:tab w:val="left" w:pos="426"/>
        </w:tabs>
        <w:spacing w:before="0" w:after="120" w:line="360" w:lineRule="auto"/>
        <w:ind w:left="425" w:right="23" w:hanging="357"/>
        <w:rPr>
          <w:color w:val="auto"/>
          <w:sz w:val="24"/>
          <w:szCs w:val="24"/>
        </w:rPr>
      </w:pPr>
      <w:r w:rsidRPr="009F18DB">
        <w:rPr>
          <w:color w:val="auto"/>
          <w:sz w:val="24"/>
          <w:szCs w:val="24"/>
        </w:rPr>
        <w:t>Kodeks cywilny.</w:t>
      </w:r>
    </w:p>
    <w:p w14:paraId="7B50C4DE" w14:textId="77777777" w:rsidR="00C87F6E" w:rsidRPr="009F18DB" w:rsidRDefault="0009396C" w:rsidP="009F18DB">
      <w:pPr>
        <w:pStyle w:val="Nagwek20"/>
        <w:keepNext/>
        <w:keepLines/>
        <w:shd w:val="clear" w:color="auto" w:fill="auto"/>
        <w:spacing w:before="120" w:after="120" w:line="360" w:lineRule="auto"/>
        <w:ind w:right="142"/>
        <w:rPr>
          <w:color w:val="auto"/>
          <w:sz w:val="24"/>
          <w:szCs w:val="24"/>
        </w:rPr>
      </w:pPr>
      <w:r w:rsidRPr="009F18DB">
        <w:rPr>
          <w:color w:val="auto"/>
          <w:sz w:val="24"/>
          <w:szCs w:val="24"/>
        </w:rPr>
        <w:t>§ 2</w:t>
      </w:r>
      <w:bookmarkEnd w:id="4"/>
    </w:p>
    <w:p w14:paraId="649D66DE" w14:textId="666CBB8E" w:rsidR="00C87F6E" w:rsidRPr="009F18DB" w:rsidRDefault="0009396C" w:rsidP="009F18DB">
      <w:pPr>
        <w:pStyle w:val="Teksttreci0"/>
        <w:shd w:val="clear" w:color="auto" w:fill="auto"/>
        <w:spacing w:before="0" w:after="120" w:line="360" w:lineRule="auto"/>
        <w:ind w:firstLine="0"/>
        <w:rPr>
          <w:color w:val="auto"/>
          <w:sz w:val="24"/>
          <w:szCs w:val="24"/>
        </w:rPr>
      </w:pPr>
      <w:r w:rsidRPr="009F18DB">
        <w:rPr>
          <w:color w:val="auto"/>
          <w:sz w:val="24"/>
          <w:szCs w:val="24"/>
        </w:rPr>
        <w:t xml:space="preserve">Ilekroć w niniejszych </w:t>
      </w:r>
      <w:r w:rsidRPr="009F18DB">
        <w:rPr>
          <w:i/>
          <w:color w:val="auto"/>
          <w:sz w:val="24"/>
          <w:szCs w:val="24"/>
        </w:rPr>
        <w:t>Zasadach</w:t>
      </w:r>
      <w:r w:rsidR="007C6D75" w:rsidRPr="009F18DB">
        <w:rPr>
          <w:i/>
          <w:color w:val="auto"/>
          <w:sz w:val="24"/>
          <w:szCs w:val="24"/>
        </w:rPr>
        <w:t xml:space="preserve"> organizowania </w:t>
      </w:r>
      <w:r w:rsidR="00B138D9" w:rsidRPr="009F18DB">
        <w:rPr>
          <w:i/>
          <w:color w:val="auto"/>
          <w:sz w:val="24"/>
          <w:szCs w:val="24"/>
        </w:rPr>
        <w:t>robót publicznych</w:t>
      </w:r>
      <w:r w:rsidR="007C6D75" w:rsidRPr="009F18DB">
        <w:rPr>
          <w:color w:val="auto"/>
          <w:sz w:val="24"/>
          <w:szCs w:val="24"/>
        </w:rPr>
        <w:t xml:space="preserve">, zwanych dalej </w:t>
      </w:r>
      <w:r w:rsidR="007C6D75" w:rsidRPr="009F18DB">
        <w:rPr>
          <w:i/>
          <w:color w:val="auto"/>
          <w:sz w:val="24"/>
          <w:szCs w:val="24"/>
        </w:rPr>
        <w:t>Zasadami</w:t>
      </w:r>
      <w:r w:rsidR="007C6D75" w:rsidRPr="009F18DB">
        <w:rPr>
          <w:color w:val="auto"/>
          <w:sz w:val="24"/>
          <w:szCs w:val="24"/>
        </w:rPr>
        <w:t xml:space="preserve">, </w:t>
      </w:r>
      <w:r w:rsidRPr="009F18DB">
        <w:rPr>
          <w:color w:val="auto"/>
          <w:sz w:val="24"/>
          <w:szCs w:val="24"/>
        </w:rPr>
        <w:t xml:space="preserve"> mowa</w:t>
      </w:r>
      <w:r w:rsidR="004677E4" w:rsidRPr="009F18DB">
        <w:rPr>
          <w:color w:val="auto"/>
          <w:sz w:val="24"/>
          <w:szCs w:val="24"/>
        </w:rPr>
        <w:t xml:space="preserve"> </w:t>
      </w:r>
      <w:r w:rsidRPr="009F18DB">
        <w:rPr>
          <w:color w:val="auto"/>
          <w:sz w:val="24"/>
          <w:szCs w:val="24"/>
        </w:rPr>
        <w:t>jest o:</w:t>
      </w:r>
    </w:p>
    <w:p w14:paraId="058033FC" w14:textId="1C79E2B2" w:rsidR="004677E4" w:rsidRPr="009F18DB" w:rsidRDefault="002C4237" w:rsidP="009F18DB">
      <w:pPr>
        <w:pStyle w:val="Akapitzlist"/>
        <w:numPr>
          <w:ilvl w:val="0"/>
          <w:numId w:val="9"/>
        </w:numPr>
        <w:autoSpaceDN w:val="0"/>
        <w:spacing w:after="120" w:line="360" w:lineRule="auto"/>
        <w:ind w:left="425" w:hanging="357"/>
        <w:contextualSpacing w:val="0"/>
        <w:jc w:val="both"/>
        <w:rPr>
          <w:rFonts w:ascii="Times New Roman" w:hAnsi="Times New Roman" w:cs="Times New Roman"/>
          <w:color w:val="auto"/>
        </w:rPr>
      </w:pPr>
      <w:r w:rsidRPr="009F18DB">
        <w:rPr>
          <w:rFonts w:ascii="Times New Roman" w:hAnsi="Times New Roman" w:cs="Times New Roman"/>
          <w:b/>
          <w:bCs/>
          <w:color w:val="auto"/>
          <w:shd w:val="clear" w:color="auto" w:fill="FFFFFF"/>
        </w:rPr>
        <w:t>Ustawie</w:t>
      </w:r>
      <w:r w:rsidR="00E91EC9" w:rsidRPr="009F18DB">
        <w:rPr>
          <w:rFonts w:ascii="Times New Roman" w:hAnsi="Times New Roman" w:cs="Times New Roman"/>
          <w:color w:val="auto"/>
          <w:shd w:val="clear" w:color="auto" w:fill="FFFFFF"/>
        </w:rPr>
        <w:t xml:space="preserve"> – </w:t>
      </w:r>
      <w:r w:rsidR="00086953" w:rsidRPr="009F18DB">
        <w:rPr>
          <w:rFonts w:ascii="Times New Roman" w:hAnsi="Times New Roman" w:cs="Times New Roman"/>
          <w:color w:val="auto"/>
          <w:shd w:val="clear" w:color="auto" w:fill="FFFFFF"/>
        </w:rPr>
        <w:t xml:space="preserve">oznacza to </w:t>
      </w:r>
      <w:r w:rsidR="00086953" w:rsidRPr="009F18DB">
        <w:rPr>
          <w:rFonts w:ascii="Times New Roman" w:hAnsi="Times New Roman" w:cs="Times New Roman"/>
          <w:color w:val="auto"/>
        </w:rPr>
        <w:t>ustawę</w:t>
      </w:r>
      <w:r w:rsidR="00086953" w:rsidRPr="009F18DB">
        <w:rPr>
          <w:rFonts w:ascii="Times New Roman" w:hAnsi="Times New Roman" w:cs="Times New Roman"/>
          <w:bCs/>
          <w:caps/>
          <w:color w:val="auto"/>
          <w:spacing w:val="54"/>
        </w:rPr>
        <w:t xml:space="preserve"> </w:t>
      </w:r>
      <w:r w:rsidR="00086953" w:rsidRPr="009F18DB">
        <w:rPr>
          <w:rFonts w:ascii="Times New Roman" w:hAnsi="Times New Roman" w:cs="Times New Roman"/>
          <w:color w:val="auto"/>
        </w:rPr>
        <w:t xml:space="preserve">z dnia 20 marca 2025 r. </w:t>
      </w:r>
      <w:r w:rsidR="00086953" w:rsidRPr="009F18DB">
        <w:rPr>
          <w:rFonts w:ascii="Times New Roman" w:hAnsi="Times New Roman" w:cs="Times New Roman"/>
          <w:bCs/>
          <w:color w:val="auto"/>
        </w:rPr>
        <w:t>o rynku pracy i służbach zatrudnienia.</w:t>
      </w:r>
    </w:p>
    <w:p w14:paraId="7E142115" w14:textId="10CEF950" w:rsidR="005B397B" w:rsidRPr="009F18DB" w:rsidRDefault="00086953" w:rsidP="009F18DB">
      <w:pPr>
        <w:pStyle w:val="Akapitzlist"/>
        <w:numPr>
          <w:ilvl w:val="0"/>
          <w:numId w:val="9"/>
        </w:numPr>
        <w:autoSpaceDN w:val="0"/>
        <w:spacing w:after="120" w:line="360" w:lineRule="auto"/>
        <w:ind w:left="425" w:hanging="357"/>
        <w:contextualSpacing w:val="0"/>
        <w:jc w:val="both"/>
        <w:rPr>
          <w:rFonts w:ascii="Times New Roman" w:hAnsi="Times New Roman" w:cs="Times New Roman"/>
          <w:color w:val="auto"/>
        </w:rPr>
      </w:pPr>
      <w:r w:rsidRPr="009F18DB">
        <w:rPr>
          <w:rFonts w:ascii="Times New Roman" w:hAnsi="Times New Roman" w:cs="Times New Roman"/>
          <w:b/>
          <w:color w:val="auto"/>
        </w:rPr>
        <w:t xml:space="preserve">Rozporządzeniu Komisji (UE) </w:t>
      </w:r>
      <w:r w:rsidRPr="009F18DB">
        <w:rPr>
          <w:rFonts w:ascii="Times New Roman" w:hAnsi="Times New Roman" w:cs="Times New Roman"/>
          <w:b/>
          <w:bCs/>
          <w:color w:val="auto"/>
        </w:rPr>
        <w:t>nr 2023/2831</w:t>
      </w:r>
      <w:r w:rsidRPr="009F18DB">
        <w:rPr>
          <w:rFonts w:ascii="Times New Roman" w:hAnsi="Times New Roman" w:cs="Times New Roman"/>
          <w:color w:val="auto"/>
        </w:rPr>
        <w:t xml:space="preserve"> – oznacza to Rozporządzenie  Komisji (UE) nr 2023/2831 z dnia 13 grudnia 2023 r. w sprawie stosowania </w:t>
      </w:r>
      <w:r w:rsidRPr="009F18DB">
        <w:rPr>
          <w:rFonts w:ascii="Times New Roman" w:hAnsi="Times New Roman" w:cs="Times New Roman"/>
          <w:color w:val="auto"/>
        </w:rPr>
        <w:br/>
      </w:r>
      <w:r w:rsidRPr="009F18DB">
        <w:rPr>
          <w:rFonts w:ascii="Times New Roman" w:hAnsi="Times New Roman" w:cs="Times New Roman"/>
          <w:color w:val="auto"/>
        </w:rPr>
        <w:lastRenderedPageBreak/>
        <w:t xml:space="preserve">art. 107 i 108 Traktatu o funkcjonowaniu Unii Europejskiej do pomocy de minimis </w:t>
      </w:r>
      <w:r w:rsidR="009F18DB">
        <w:rPr>
          <w:rFonts w:ascii="Times New Roman" w:hAnsi="Times New Roman" w:cs="Times New Roman"/>
          <w:color w:val="auto"/>
        </w:rPr>
        <w:t xml:space="preserve">                   </w:t>
      </w:r>
      <w:r w:rsidRPr="009F18DB">
        <w:rPr>
          <w:rFonts w:ascii="Times New Roman" w:hAnsi="Times New Roman" w:cs="Times New Roman"/>
          <w:color w:val="auto"/>
        </w:rPr>
        <w:t>(Dz. Urz. UE L 2023/2831 z 15.12.2023).</w:t>
      </w:r>
    </w:p>
    <w:p w14:paraId="65461651" w14:textId="1CA6A8F8" w:rsidR="005B397B" w:rsidRPr="009F18DB" w:rsidRDefault="0034774A" w:rsidP="009F18DB">
      <w:pPr>
        <w:pStyle w:val="Akapitzlist"/>
        <w:numPr>
          <w:ilvl w:val="0"/>
          <w:numId w:val="9"/>
        </w:numPr>
        <w:autoSpaceDN w:val="0"/>
        <w:spacing w:after="120" w:line="360" w:lineRule="auto"/>
        <w:ind w:left="425" w:hanging="357"/>
        <w:contextualSpacing w:val="0"/>
        <w:jc w:val="both"/>
        <w:rPr>
          <w:rFonts w:ascii="Times New Roman" w:hAnsi="Times New Roman" w:cs="Times New Roman"/>
          <w:color w:val="auto"/>
        </w:rPr>
      </w:pPr>
      <w:r w:rsidRPr="009F18DB">
        <w:rPr>
          <w:rFonts w:ascii="Times New Roman" w:hAnsi="Times New Roman" w:cs="Times New Roman"/>
          <w:b/>
          <w:bCs/>
          <w:color w:val="auto"/>
        </w:rPr>
        <w:t>Rozporządzeni</w:t>
      </w:r>
      <w:r w:rsidR="00565831" w:rsidRPr="009F18DB">
        <w:rPr>
          <w:rFonts w:ascii="Times New Roman" w:hAnsi="Times New Roman" w:cs="Times New Roman"/>
          <w:b/>
          <w:bCs/>
          <w:color w:val="auto"/>
        </w:rPr>
        <w:t>u</w:t>
      </w:r>
      <w:r w:rsidRPr="009F18DB">
        <w:rPr>
          <w:rFonts w:ascii="Times New Roman" w:hAnsi="Times New Roman" w:cs="Times New Roman"/>
          <w:b/>
          <w:bCs/>
          <w:color w:val="auto"/>
        </w:rPr>
        <w:t xml:space="preserve"> Komisji (UE) nr 1408/2013</w:t>
      </w:r>
      <w:r w:rsidR="00E91EC9" w:rsidRPr="009F18DB">
        <w:rPr>
          <w:rFonts w:ascii="Times New Roman" w:hAnsi="Times New Roman" w:cs="Times New Roman"/>
          <w:color w:val="auto"/>
        </w:rPr>
        <w:t xml:space="preserve"> – </w:t>
      </w:r>
      <w:r w:rsidR="00335914" w:rsidRPr="009F18DB">
        <w:rPr>
          <w:rFonts w:ascii="Times New Roman" w:hAnsi="Times New Roman" w:cs="Times New Roman"/>
          <w:color w:val="auto"/>
          <w:shd w:val="clear" w:color="auto" w:fill="FFFFFF"/>
        </w:rPr>
        <w:t>należy przez to rozumieć</w:t>
      </w:r>
      <w:r w:rsidRPr="009F18DB">
        <w:rPr>
          <w:rFonts w:ascii="Times New Roman" w:hAnsi="Times New Roman" w:cs="Times New Roman"/>
          <w:color w:val="auto"/>
        </w:rPr>
        <w:t xml:space="preserve"> Rozporządzenie Komisji (UE) nr 1408/2013 z dnia 18 grudnia 2013 r. w sprawie stosowania art. 107 i 108 Traktatu</w:t>
      </w:r>
      <w:r w:rsidR="005B397B" w:rsidRPr="009F18DB">
        <w:rPr>
          <w:rFonts w:ascii="Times New Roman" w:hAnsi="Times New Roman" w:cs="Times New Roman"/>
          <w:color w:val="auto"/>
        </w:rPr>
        <w:t xml:space="preserve"> </w:t>
      </w:r>
      <w:r w:rsidRPr="009F18DB">
        <w:rPr>
          <w:rFonts w:ascii="Times New Roman" w:hAnsi="Times New Roman" w:cs="Times New Roman"/>
          <w:color w:val="auto"/>
        </w:rPr>
        <w:t>o funkcjonowaniu Unii Europejskiej do pomocy de minimis w sektorze rolnym (Dz. Urz.</w:t>
      </w:r>
      <w:r w:rsidR="00E91EC9" w:rsidRPr="009F18DB">
        <w:rPr>
          <w:rFonts w:ascii="Times New Roman" w:hAnsi="Times New Roman" w:cs="Times New Roman"/>
          <w:color w:val="auto"/>
        </w:rPr>
        <w:t xml:space="preserve"> UE L 352 z 24.12.2013, str. 9);</w:t>
      </w:r>
    </w:p>
    <w:p w14:paraId="4CD30CA6" w14:textId="54E30067" w:rsidR="00E91EC9" w:rsidRPr="009F18DB" w:rsidRDefault="00B01E4E" w:rsidP="009F18DB">
      <w:pPr>
        <w:pStyle w:val="Akapitzlist"/>
        <w:numPr>
          <w:ilvl w:val="0"/>
          <w:numId w:val="9"/>
        </w:numPr>
        <w:autoSpaceDN w:val="0"/>
        <w:spacing w:after="120" w:line="360" w:lineRule="auto"/>
        <w:ind w:left="425" w:hanging="357"/>
        <w:contextualSpacing w:val="0"/>
        <w:jc w:val="both"/>
        <w:rPr>
          <w:rFonts w:ascii="Times New Roman" w:hAnsi="Times New Roman" w:cs="Times New Roman"/>
          <w:color w:val="auto"/>
        </w:rPr>
      </w:pPr>
      <w:r w:rsidRPr="009F18DB">
        <w:rPr>
          <w:rFonts w:ascii="Times New Roman" w:hAnsi="Times New Roman" w:cs="Times New Roman"/>
          <w:b/>
          <w:color w:val="auto"/>
        </w:rPr>
        <w:t>Rozporządzeniu Komisji (UE) nr 717/2014</w:t>
      </w:r>
      <w:r w:rsidRPr="009F18DB">
        <w:rPr>
          <w:rFonts w:ascii="Times New Roman" w:hAnsi="Times New Roman" w:cs="Times New Roman"/>
          <w:color w:val="auto"/>
        </w:rPr>
        <w:t xml:space="preserve"> – oznacza to Rozporządzenie Komisji (UE) nr 717/2014 z dnia 27 czerwca 2014 r. w sprawie stosowania</w:t>
      </w:r>
      <w:r w:rsidR="00807A92">
        <w:rPr>
          <w:rFonts w:ascii="Times New Roman" w:hAnsi="Times New Roman" w:cs="Times New Roman"/>
          <w:color w:val="auto"/>
        </w:rPr>
        <w:t xml:space="preserve"> </w:t>
      </w:r>
      <w:r w:rsidRPr="009F18DB">
        <w:rPr>
          <w:rFonts w:ascii="Times New Roman" w:hAnsi="Times New Roman" w:cs="Times New Roman"/>
          <w:color w:val="auto"/>
        </w:rPr>
        <w:t>art. 107 i 108 Traktatu</w:t>
      </w:r>
      <w:r w:rsidR="00807A92">
        <w:rPr>
          <w:rFonts w:ascii="Times New Roman" w:hAnsi="Times New Roman" w:cs="Times New Roman"/>
          <w:color w:val="auto"/>
        </w:rPr>
        <w:t xml:space="preserve">                        </w:t>
      </w:r>
      <w:r w:rsidRPr="009F18DB">
        <w:rPr>
          <w:rFonts w:ascii="Times New Roman" w:hAnsi="Times New Roman" w:cs="Times New Roman"/>
          <w:color w:val="auto"/>
        </w:rPr>
        <w:t xml:space="preserve"> o funkcjonowaniu Unii Europejskiej do pomocy de minimi</w:t>
      </w:r>
      <w:r w:rsidR="00807A92">
        <w:rPr>
          <w:rFonts w:ascii="Times New Roman" w:hAnsi="Times New Roman" w:cs="Times New Roman"/>
          <w:color w:val="auto"/>
        </w:rPr>
        <w:t xml:space="preserve">s </w:t>
      </w:r>
      <w:r w:rsidRPr="009F18DB">
        <w:rPr>
          <w:rFonts w:ascii="Times New Roman" w:hAnsi="Times New Roman" w:cs="Times New Roman"/>
          <w:color w:val="auto"/>
        </w:rPr>
        <w:t>w sektorze rybołówstwa</w:t>
      </w:r>
      <w:r w:rsidR="00807A92">
        <w:rPr>
          <w:rFonts w:ascii="Times New Roman" w:hAnsi="Times New Roman" w:cs="Times New Roman"/>
          <w:color w:val="auto"/>
        </w:rPr>
        <w:t xml:space="preserve">                       </w:t>
      </w:r>
      <w:r w:rsidRPr="009F18DB">
        <w:rPr>
          <w:rFonts w:ascii="Times New Roman" w:hAnsi="Times New Roman" w:cs="Times New Roman"/>
          <w:color w:val="auto"/>
        </w:rPr>
        <w:t xml:space="preserve"> i akwakultury   wraz ze zmianą: Rozporządzenie Komisji (UE)  nr 2020/2008 z dnia </w:t>
      </w:r>
      <w:r w:rsidR="00807A92">
        <w:rPr>
          <w:rFonts w:ascii="Times New Roman" w:hAnsi="Times New Roman" w:cs="Times New Roman"/>
          <w:color w:val="auto"/>
        </w:rPr>
        <w:t xml:space="preserve">                        </w:t>
      </w:r>
      <w:r w:rsidRPr="009F18DB">
        <w:rPr>
          <w:rFonts w:ascii="Times New Roman" w:hAnsi="Times New Roman" w:cs="Times New Roman"/>
          <w:color w:val="auto"/>
        </w:rPr>
        <w:t>8 grudnia 2020 r.</w:t>
      </w:r>
    </w:p>
    <w:p w14:paraId="0089CF1D" w14:textId="77777777" w:rsidR="00B01E4E" w:rsidRPr="009F18DB" w:rsidRDefault="002C4237" w:rsidP="009F18DB">
      <w:pPr>
        <w:pStyle w:val="Akapitzlist"/>
        <w:numPr>
          <w:ilvl w:val="0"/>
          <w:numId w:val="9"/>
        </w:numPr>
        <w:autoSpaceDN w:val="0"/>
        <w:spacing w:after="120" w:line="360" w:lineRule="auto"/>
        <w:ind w:left="425" w:hanging="357"/>
        <w:contextualSpacing w:val="0"/>
        <w:jc w:val="both"/>
        <w:rPr>
          <w:rFonts w:ascii="Times New Roman" w:hAnsi="Times New Roman" w:cs="Times New Roman"/>
          <w:color w:val="auto"/>
        </w:rPr>
      </w:pPr>
      <w:r w:rsidRPr="009F18DB">
        <w:rPr>
          <w:rFonts w:ascii="Times New Roman" w:hAnsi="Times New Roman" w:cs="Times New Roman"/>
          <w:b/>
          <w:bCs/>
          <w:color w:val="auto"/>
          <w:shd w:val="clear" w:color="auto" w:fill="FFFFFF"/>
        </w:rPr>
        <w:t xml:space="preserve">Urzędzie </w:t>
      </w:r>
      <w:r w:rsidRPr="009F18DB">
        <w:rPr>
          <w:rFonts w:ascii="Times New Roman" w:hAnsi="Times New Roman" w:cs="Times New Roman"/>
          <w:color w:val="auto"/>
          <w:shd w:val="clear" w:color="auto" w:fill="FFFFFF"/>
        </w:rPr>
        <w:t xml:space="preserve">– </w:t>
      </w:r>
      <w:r w:rsidR="00B01E4E" w:rsidRPr="009F18DB">
        <w:rPr>
          <w:rFonts w:ascii="Times New Roman" w:hAnsi="Times New Roman" w:cs="Times New Roman"/>
          <w:color w:val="auto"/>
          <w:shd w:val="clear" w:color="auto" w:fill="FFFFFF"/>
        </w:rPr>
        <w:t>oznacza to Powiatowy Urząd Pracy w Wadowicach.</w:t>
      </w:r>
    </w:p>
    <w:p w14:paraId="27EEFAD2" w14:textId="5DC34F06" w:rsidR="005B397B" w:rsidRPr="009F18DB" w:rsidRDefault="002C4237" w:rsidP="009F18DB">
      <w:pPr>
        <w:pStyle w:val="Akapitzlist"/>
        <w:numPr>
          <w:ilvl w:val="0"/>
          <w:numId w:val="9"/>
        </w:numPr>
        <w:autoSpaceDN w:val="0"/>
        <w:spacing w:after="120" w:line="360" w:lineRule="auto"/>
        <w:ind w:left="425" w:hanging="357"/>
        <w:contextualSpacing w:val="0"/>
        <w:jc w:val="both"/>
        <w:rPr>
          <w:rFonts w:ascii="Times New Roman" w:hAnsi="Times New Roman" w:cs="Times New Roman"/>
          <w:color w:val="auto"/>
        </w:rPr>
      </w:pPr>
      <w:r w:rsidRPr="009F18DB">
        <w:rPr>
          <w:rFonts w:ascii="Times New Roman" w:hAnsi="Times New Roman" w:cs="Times New Roman"/>
          <w:b/>
          <w:bCs/>
          <w:color w:val="auto"/>
          <w:shd w:val="clear" w:color="auto" w:fill="FFFFFF"/>
        </w:rPr>
        <w:t>Dyrektorze</w:t>
      </w:r>
      <w:r w:rsidRPr="009F18DB">
        <w:rPr>
          <w:rFonts w:ascii="Times New Roman" w:hAnsi="Times New Roman" w:cs="Times New Roman"/>
          <w:color w:val="auto"/>
          <w:shd w:val="clear" w:color="auto" w:fill="FFFFFF"/>
        </w:rPr>
        <w:t xml:space="preserve"> – </w:t>
      </w:r>
      <w:r w:rsidR="00B01E4E" w:rsidRPr="009F18DB">
        <w:rPr>
          <w:rFonts w:ascii="Times New Roman" w:hAnsi="Times New Roman" w:cs="Times New Roman"/>
          <w:color w:val="auto"/>
          <w:shd w:val="clear" w:color="auto" w:fill="FFFFFF"/>
        </w:rPr>
        <w:t>oznacza to Dyrektora Powiatowego Urzędu Pracy w Wadowicach lub upoważnionego Zastępcę Dyrektora.</w:t>
      </w:r>
    </w:p>
    <w:p w14:paraId="16192554" w14:textId="7BAB0801" w:rsidR="005B397B" w:rsidRPr="009F18DB" w:rsidRDefault="002C4237" w:rsidP="009F18DB">
      <w:pPr>
        <w:pStyle w:val="Akapitzlist"/>
        <w:numPr>
          <w:ilvl w:val="0"/>
          <w:numId w:val="9"/>
        </w:numPr>
        <w:autoSpaceDN w:val="0"/>
        <w:spacing w:after="120" w:line="360" w:lineRule="auto"/>
        <w:ind w:left="425" w:hanging="357"/>
        <w:contextualSpacing w:val="0"/>
        <w:jc w:val="both"/>
        <w:rPr>
          <w:rFonts w:ascii="Times New Roman" w:hAnsi="Times New Roman" w:cs="Times New Roman"/>
          <w:color w:val="auto"/>
        </w:rPr>
      </w:pPr>
      <w:r w:rsidRPr="009F18DB">
        <w:rPr>
          <w:rFonts w:ascii="Times New Roman" w:hAnsi="Times New Roman" w:cs="Times New Roman"/>
          <w:b/>
          <w:bCs/>
          <w:color w:val="auto"/>
        </w:rPr>
        <w:t>Staroście</w:t>
      </w:r>
      <w:r w:rsidRPr="009F18DB">
        <w:rPr>
          <w:rFonts w:ascii="Times New Roman" w:hAnsi="Times New Roman" w:cs="Times New Roman"/>
          <w:color w:val="auto"/>
        </w:rPr>
        <w:t xml:space="preserve"> – </w:t>
      </w:r>
      <w:r w:rsidR="00B01E4E" w:rsidRPr="009F18DB">
        <w:rPr>
          <w:rFonts w:ascii="Times New Roman" w:hAnsi="Times New Roman" w:cs="Times New Roman"/>
          <w:color w:val="auto"/>
        </w:rPr>
        <w:t>oznacza to Starostę Wadowickiego reprezentowanego przez upoważnionego Dyrektora Powiatowego Urzędu Pracy w Wadowicach lub upoważnionego Zastępcę Dyrektora.</w:t>
      </w:r>
    </w:p>
    <w:p w14:paraId="5DB9D597" w14:textId="3ADCBB6E" w:rsidR="005C3647" w:rsidRPr="009F18DB" w:rsidRDefault="0034774A" w:rsidP="009F18DB">
      <w:pPr>
        <w:pStyle w:val="Akapitzlist"/>
        <w:numPr>
          <w:ilvl w:val="0"/>
          <w:numId w:val="9"/>
        </w:numPr>
        <w:autoSpaceDN w:val="0"/>
        <w:spacing w:after="120" w:line="360" w:lineRule="auto"/>
        <w:ind w:left="425" w:hanging="357"/>
        <w:contextualSpacing w:val="0"/>
        <w:jc w:val="both"/>
        <w:rPr>
          <w:rFonts w:ascii="Times New Roman" w:hAnsi="Times New Roman" w:cs="Times New Roman"/>
          <w:color w:val="auto"/>
        </w:rPr>
      </w:pPr>
      <w:r w:rsidRPr="009F18DB">
        <w:rPr>
          <w:rFonts w:ascii="Times New Roman" w:hAnsi="Times New Roman" w:cs="Times New Roman"/>
          <w:b/>
          <w:bCs/>
          <w:color w:val="auto"/>
        </w:rPr>
        <w:t>Pracodawcy</w:t>
      </w:r>
      <w:r w:rsidRPr="009F18DB">
        <w:rPr>
          <w:rFonts w:ascii="Times New Roman" w:hAnsi="Times New Roman" w:cs="Times New Roman"/>
          <w:color w:val="auto"/>
        </w:rPr>
        <w:t xml:space="preserve"> - </w:t>
      </w:r>
      <w:r w:rsidR="00B01E4E" w:rsidRPr="009F18DB">
        <w:rPr>
          <w:rFonts w:ascii="Times New Roman" w:hAnsi="Times New Roman" w:cs="Times New Roman"/>
          <w:color w:val="auto"/>
        </w:rPr>
        <w:t>oznacza to jednostkę organizacyjną, chociażby nie posiadała osobowości prawnej, a także osobę fizyczną, jeżeli zatrudniają one co najmniej jednego pracownika.</w:t>
      </w:r>
      <w:r w:rsidR="005B397B" w:rsidRPr="009F18DB">
        <w:rPr>
          <w:rFonts w:ascii="Times New Roman" w:hAnsi="Times New Roman" w:cs="Times New Roman"/>
          <w:color w:val="auto"/>
        </w:rPr>
        <w:t xml:space="preserve">                  </w:t>
      </w:r>
    </w:p>
    <w:p w14:paraId="70DCBB7C" w14:textId="54157C40" w:rsidR="0005290C" w:rsidRPr="009F18DB" w:rsidRDefault="002C4237" w:rsidP="009F18DB">
      <w:pPr>
        <w:pStyle w:val="Akapitzlist"/>
        <w:numPr>
          <w:ilvl w:val="0"/>
          <w:numId w:val="9"/>
        </w:numPr>
        <w:autoSpaceDN w:val="0"/>
        <w:spacing w:after="120" w:line="360" w:lineRule="auto"/>
        <w:ind w:left="425" w:hanging="357"/>
        <w:jc w:val="both"/>
        <w:rPr>
          <w:rFonts w:ascii="Times New Roman" w:hAnsi="Times New Roman" w:cs="Times New Roman"/>
          <w:color w:val="auto"/>
        </w:rPr>
      </w:pPr>
      <w:r w:rsidRPr="009F18DB">
        <w:rPr>
          <w:rFonts w:ascii="Times New Roman" w:hAnsi="Times New Roman" w:cs="Times New Roman"/>
          <w:b/>
          <w:bCs/>
          <w:color w:val="auto"/>
          <w:shd w:val="clear" w:color="auto" w:fill="FFFFFF"/>
        </w:rPr>
        <w:t>Bezrobotnym</w:t>
      </w:r>
      <w:r w:rsidRPr="009F18DB">
        <w:rPr>
          <w:rFonts w:ascii="Times New Roman" w:hAnsi="Times New Roman" w:cs="Times New Roman"/>
          <w:color w:val="auto"/>
          <w:shd w:val="clear" w:color="auto" w:fill="FFFFFF"/>
        </w:rPr>
        <w:t xml:space="preserve"> – </w:t>
      </w:r>
      <w:r w:rsidR="00B01E4E" w:rsidRPr="009F18DB">
        <w:rPr>
          <w:rFonts w:ascii="Times New Roman" w:hAnsi="Times New Roman" w:cs="Times New Roman"/>
          <w:color w:val="auto"/>
          <w:shd w:val="clear" w:color="auto" w:fill="FFFFFF"/>
        </w:rPr>
        <w:t xml:space="preserve">oznacza to osobę zarejestrowaną w Powiatowym Urzędzie Pracy </w:t>
      </w:r>
      <w:r w:rsidR="00807A92">
        <w:rPr>
          <w:rFonts w:ascii="Times New Roman" w:hAnsi="Times New Roman" w:cs="Times New Roman"/>
          <w:color w:val="auto"/>
          <w:shd w:val="clear" w:color="auto" w:fill="FFFFFF"/>
        </w:rPr>
        <w:t xml:space="preserve">                           </w:t>
      </w:r>
      <w:r w:rsidR="00B01E4E" w:rsidRPr="009F18DB">
        <w:rPr>
          <w:rFonts w:ascii="Times New Roman" w:hAnsi="Times New Roman" w:cs="Times New Roman"/>
          <w:color w:val="auto"/>
          <w:shd w:val="clear" w:color="auto" w:fill="FFFFFF"/>
        </w:rPr>
        <w:t>w Wadowicach, spełniającą przesłanki art. 2 pkt 1 ustawy.</w:t>
      </w:r>
    </w:p>
    <w:p w14:paraId="5F118A8B" w14:textId="417433FB" w:rsidR="00F60D6C" w:rsidRPr="009F18DB" w:rsidRDefault="00EA2248" w:rsidP="009F18DB">
      <w:pPr>
        <w:pStyle w:val="Akapitzlist"/>
        <w:numPr>
          <w:ilvl w:val="0"/>
          <w:numId w:val="9"/>
        </w:numPr>
        <w:autoSpaceDN w:val="0"/>
        <w:spacing w:after="120" w:line="360" w:lineRule="auto"/>
        <w:ind w:left="425" w:hanging="357"/>
        <w:jc w:val="both"/>
        <w:rPr>
          <w:rFonts w:ascii="Times New Roman" w:hAnsi="Times New Roman" w:cs="Times New Roman"/>
          <w:color w:val="auto"/>
        </w:rPr>
      </w:pPr>
      <w:r w:rsidRPr="009F18DB">
        <w:rPr>
          <w:rFonts w:ascii="Times New Roman" w:hAnsi="Times New Roman" w:cs="Times New Roman"/>
          <w:b/>
          <w:bCs/>
          <w:color w:val="auto"/>
        </w:rPr>
        <w:t>R</w:t>
      </w:r>
      <w:r w:rsidR="00F60D6C" w:rsidRPr="009F18DB">
        <w:rPr>
          <w:rFonts w:ascii="Times New Roman" w:hAnsi="Times New Roman" w:cs="Times New Roman"/>
          <w:b/>
          <w:bCs/>
          <w:color w:val="auto"/>
        </w:rPr>
        <w:t>obotach publicznych</w:t>
      </w:r>
      <w:r w:rsidR="00F60D6C" w:rsidRPr="009F18DB">
        <w:rPr>
          <w:rFonts w:ascii="Times New Roman" w:hAnsi="Times New Roman" w:cs="Times New Roman"/>
          <w:color w:val="auto"/>
        </w:rPr>
        <w:t xml:space="preserve"> – </w:t>
      </w:r>
      <w:r w:rsidR="00B01E4E" w:rsidRPr="009F18DB">
        <w:rPr>
          <w:rFonts w:ascii="Times New Roman" w:hAnsi="Times New Roman" w:cs="Times New Roman"/>
          <w:color w:val="auto"/>
          <w:shd w:val="clear" w:color="auto" w:fill="FFFFFF"/>
        </w:rPr>
        <w:t xml:space="preserve">oznacza to zatrudnienie bezrobotnego w okresie nie dłuższym niż 6 miesięcy przy wykonywaniu prac organizowanych przez powiaty, gminy, organizacje pozarządowe statutowo zajmujące się problematyką ochrony środowiska, kultury, oświaty, kultury fizycznej i turystyki, opieki zdrowotnej, bezrobocia oraz pomocy społecznej, przedsiębiorstwa społeczne, o których mowa w </w:t>
      </w:r>
      <w:hyperlink r:id="rId8" w:anchor="/document/19270417?unitId=art(3)" w:history="1">
        <w:r w:rsidR="00B01E4E" w:rsidRPr="009F18DB">
          <w:rPr>
            <w:rStyle w:val="Hipercze"/>
            <w:rFonts w:ascii="Times New Roman" w:hAnsi="Times New Roman" w:cs="Times New Roman"/>
            <w:color w:val="auto"/>
            <w:u w:val="none"/>
            <w:shd w:val="clear" w:color="auto" w:fill="FFFFFF"/>
          </w:rPr>
          <w:t>art. 3</w:t>
        </w:r>
      </w:hyperlink>
      <w:r w:rsidR="00B01E4E" w:rsidRPr="009F18DB">
        <w:rPr>
          <w:rFonts w:ascii="Times New Roman" w:hAnsi="Times New Roman" w:cs="Times New Roman"/>
          <w:color w:val="auto"/>
          <w:shd w:val="clear" w:color="auto" w:fill="FFFFFF"/>
        </w:rPr>
        <w:t xml:space="preserve"> </w:t>
      </w:r>
      <w:r w:rsidR="007B7DBF" w:rsidRPr="009F18DB">
        <w:rPr>
          <w:rFonts w:ascii="Times New Roman" w:hAnsi="Times New Roman" w:cs="Times New Roman"/>
          <w:color w:val="auto"/>
          <w:shd w:val="clear" w:color="auto" w:fill="FFFFFF"/>
        </w:rPr>
        <w:t xml:space="preserve">ustawy </w:t>
      </w:r>
      <w:r w:rsidR="00B01E4E" w:rsidRPr="009F18DB">
        <w:rPr>
          <w:rFonts w:ascii="Times New Roman" w:hAnsi="Times New Roman" w:cs="Times New Roman"/>
          <w:color w:val="auto"/>
          <w:shd w:val="clear" w:color="auto" w:fill="FFFFFF"/>
        </w:rPr>
        <w:t xml:space="preserve">z dnia 5 sierpnia 2022 r. </w:t>
      </w:r>
      <w:r w:rsidR="00807A92">
        <w:rPr>
          <w:rFonts w:ascii="Times New Roman" w:hAnsi="Times New Roman" w:cs="Times New Roman"/>
          <w:color w:val="auto"/>
          <w:shd w:val="clear" w:color="auto" w:fill="FFFFFF"/>
        </w:rPr>
        <w:t xml:space="preserve">                     </w:t>
      </w:r>
      <w:r w:rsidR="00B01E4E" w:rsidRPr="009F18DB">
        <w:rPr>
          <w:rFonts w:ascii="Times New Roman" w:hAnsi="Times New Roman" w:cs="Times New Roman"/>
          <w:color w:val="auto"/>
          <w:shd w:val="clear" w:color="auto" w:fill="FFFFFF"/>
        </w:rPr>
        <w:t xml:space="preserve">o ekonomii społecznej (Dz. U. z 2024 r. poz. 113 i 1635 oraz z 2025 r. poz. 620), zwane dalej "przedsiębiorstwami społecznymi", spółdzielnie socjalne, o których mowa w </w:t>
      </w:r>
      <w:r w:rsidR="007B7DBF" w:rsidRPr="009F18DB">
        <w:rPr>
          <w:rFonts w:ascii="Times New Roman" w:hAnsi="Times New Roman" w:cs="Times New Roman"/>
          <w:color w:val="auto"/>
          <w:shd w:val="clear" w:color="auto" w:fill="FFFFFF"/>
        </w:rPr>
        <w:t xml:space="preserve">ustawie </w:t>
      </w:r>
      <w:r w:rsidR="00B01E4E" w:rsidRPr="009F18DB">
        <w:rPr>
          <w:rFonts w:ascii="Times New Roman" w:hAnsi="Times New Roman" w:cs="Times New Roman"/>
          <w:color w:val="auto"/>
          <w:shd w:val="clear" w:color="auto" w:fill="FFFFFF"/>
        </w:rPr>
        <w:t xml:space="preserve">z dnia 27 kwietnia 2006 r. o spółdzielniach socjalnych (Dz. U. z 2025 r. poz. 178 i 620), </w:t>
      </w:r>
      <w:r w:rsidR="00807A92">
        <w:rPr>
          <w:rFonts w:ascii="Times New Roman" w:hAnsi="Times New Roman" w:cs="Times New Roman"/>
          <w:color w:val="auto"/>
          <w:shd w:val="clear" w:color="auto" w:fill="FFFFFF"/>
        </w:rPr>
        <w:t xml:space="preserve">              </w:t>
      </w:r>
      <w:r w:rsidR="00B01E4E" w:rsidRPr="009F18DB">
        <w:rPr>
          <w:rFonts w:ascii="Times New Roman" w:hAnsi="Times New Roman" w:cs="Times New Roman"/>
          <w:color w:val="auto"/>
          <w:shd w:val="clear" w:color="auto" w:fill="FFFFFF"/>
        </w:rPr>
        <w:t xml:space="preserve">a także spółki wodne i ich związki, jeżeli prace te są finansowane lub dofinansowane ze środków samorządu terytorialnego, budżetu państwa, funduszy celowych, organizacji pozarządowych, przedsiębiorstw społecznych, spółdzielni socjalnych, spółek wodnych </w:t>
      </w:r>
      <w:r w:rsidR="00807A92">
        <w:rPr>
          <w:rFonts w:ascii="Times New Roman" w:hAnsi="Times New Roman" w:cs="Times New Roman"/>
          <w:color w:val="auto"/>
          <w:shd w:val="clear" w:color="auto" w:fill="FFFFFF"/>
        </w:rPr>
        <w:t xml:space="preserve">                 </w:t>
      </w:r>
      <w:r w:rsidR="00B01E4E" w:rsidRPr="009F18DB">
        <w:rPr>
          <w:rFonts w:ascii="Times New Roman" w:hAnsi="Times New Roman" w:cs="Times New Roman"/>
          <w:color w:val="auto"/>
          <w:shd w:val="clear" w:color="auto" w:fill="FFFFFF"/>
        </w:rPr>
        <w:t>i ich związków</w:t>
      </w:r>
      <w:r w:rsidRPr="009F18DB">
        <w:rPr>
          <w:rFonts w:ascii="Times New Roman" w:hAnsi="Times New Roman" w:cs="Times New Roman"/>
          <w:color w:val="auto"/>
        </w:rPr>
        <w:t>.</w:t>
      </w:r>
    </w:p>
    <w:p w14:paraId="041641D0" w14:textId="77777777" w:rsidR="00AF41C8" w:rsidRPr="009F18DB" w:rsidRDefault="00DD51C7" w:rsidP="00807A92">
      <w:pPr>
        <w:pStyle w:val="Nagwek20"/>
        <w:keepNext/>
        <w:keepLines/>
        <w:shd w:val="clear" w:color="auto" w:fill="auto"/>
        <w:spacing w:before="120" w:after="120" w:line="360" w:lineRule="auto"/>
        <w:ind w:right="181"/>
        <w:rPr>
          <w:color w:val="auto"/>
          <w:sz w:val="24"/>
          <w:szCs w:val="24"/>
        </w:rPr>
      </w:pPr>
      <w:r w:rsidRPr="009F18DB">
        <w:rPr>
          <w:color w:val="auto"/>
          <w:sz w:val="24"/>
          <w:szCs w:val="24"/>
        </w:rPr>
        <w:lastRenderedPageBreak/>
        <w:t>§ 3</w:t>
      </w:r>
    </w:p>
    <w:p w14:paraId="64E78BC5" w14:textId="4A3A3ABC" w:rsidR="005B397B" w:rsidRPr="009F18DB" w:rsidRDefault="0009396C" w:rsidP="009F18DB">
      <w:pPr>
        <w:pStyle w:val="Teksttreci0"/>
        <w:numPr>
          <w:ilvl w:val="0"/>
          <w:numId w:val="8"/>
        </w:numPr>
        <w:shd w:val="clear" w:color="auto" w:fill="auto"/>
        <w:tabs>
          <w:tab w:val="left" w:pos="426"/>
        </w:tabs>
        <w:spacing w:before="0" w:after="120" w:line="360" w:lineRule="auto"/>
        <w:ind w:left="426" w:right="20"/>
        <w:rPr>
          <w:color w:val="auto"/>
          <w:sz w:val="24"/>
          <w:szCs w:val="24"/>
        </w:rPr>
      </w:pPr>
      <w:r w:rsidRPr="009F18DB">
        <w:rPr>
          <w:color w:val="auto"/>
          <w:sz w:val="24"/>
          <w:szCs w:val="24"/>
        </w:rPr>
        <w:t xml:space="preserve">Zgodnie z art. </w:t>
      </w:r>
      <w:r w:rsidR="003B3A7F" w:rsidRPr="009F18DB">
        <w:rPr>
          <w:color w:val="auto"/>
          <w:sz w:val="24"/>
          <w:szCs w:val="24"/>
        </w:rPr>
        <w:t>136</w:t>
      </w:r>
      <w:r w:rsidR="00FB25DE" w:rsidRPr="009F18DB">
        <w:rPr>
          <w:color w:val="auto"/>
          <w:sz w:val="24"/>
          <w:szCs w:val="24"/>
        </w:rPr>
        <w:t xml:space="preserve"> </w:t>
      </w:r>
      <w:r w:rsidRPr="009F18DB">
        <w:rPr>
          <w:color w:val="auto"/>
          <w:sz w:val="24"/>
          <w:szCs w:val="24"/>
        </w:rPr>
        <w:t xml:space="preserve">ustawy </w:t>
      </w:r>
      <w:r w:rsidR="007C6D75" w:rsidRPr="009F18DB">
        <w:rPr>
          <w:color w:val="auto"/>
          <w:sz w:val="24"/>
          <w:szCs w:val="24"/>
        </w:rPr>
        <w:t>S</w:t>
      </w:r>
      <w:r w:rsidRPr="009F18DB">
        <w:rPr>
          <w:color w:val="auto"/>
          <w:sz w:val="24"/>
          <w:szCs w:val="24"/>
        </w:rPr>
        <w:t xml:space="preserve">tarosta może ze środków Funduszu Pracy zwrócić </w:t>
      </w:r>
      <w:r w:rsidR="00E145E3" w:rsidRPr="009F18DB">
        <w:rPr>
          <w:color w:val="auto"/>
          <w:sz w:val="24"/>
          <w:szCs w:val="24"/>
        </w:rPr>
        <w:t xml:space="preserve">organizatorowi robót publicznych część kosztów </w:t>
      </w:r>
      <w:r w:rsidRPr="009F18DB">
        <w:rPr>
          <w:color w:val="auto"/>
          <w:sz w:val="24"/>
          <w:szCs w:val="24"/>
        </w:rPr>
        <w:t>poniesionych na wynagrodzenia, nagrody oraz składki na ubezpieczenia społeczne skierowanych bezrobotnych</w:t>
      </w:r>
      <w:r w:rsidR="00807A92">
        <w:rPr>
          <w:color w:val="auto"/>
          <w:sz w:val="24"/>
          <w:szCs w:val="24"/>
        </w:rPr>
        <w:t xml:space="preserve"> </w:t>
      </w:r>
      <w:r w:rsidR="00F6454B" w:rsidRPr="009F18DB">
        <w:rPr>
          <w:color w:val="auto"/>
          <w:sz w:val="24"/>
          <w:szCs w:val="24"/>
        </w:rPr>
        <w:t>w wysokości uprzednio uzgodnionej</w:t>
      </w:r>
      <w:r w:rsidR="00BA1246" w:rsidRPr="009F18DB">
        <w:rPr>
          <w:color w:val="auto"/>
          <w:sz w:val="24"/>
          <w:szCs w:val="24"/>
        </w:rPr>
        <w:t xml:space="preserve"> w okresie nie dłuższym niż 6 miesięcy</w:t>
      </w:r>
      <w:r w:rsidRPr="009F18DB">
        <w:rPr>
          <w:color w:val="auto"/>
          <w:sz w:val="24"/>
          <w:szCs w:val="24"/>
        </w:rPr>
        <w:t>.</w:t>
      </w:r>
    </w:p>
    <w:p w14:paraId="29612FC4" w14:textId="1ECE6EC7" w:rsidR="00C87F6E" w:rsidRPr="009F18DB" w:rsidRDefault="0009396C" w:rsidP="009F18DB">
      <w:pPr>
        <w:pStyle w:val="Teksttreci0"/>
        <w:numPr>
          <w:ilvl w:val="0"/>
          <w:numId w:val="8"/>
        </w:numPr>
        <w:shd w:val="clear" w:color="auto" w:fill="auto"/>
        <w:tabs>
          <w:tab w:val="left" w:pos="426"/>
        </w:tabs>
        <w:spacing w:before="0" w:after="120" w:line="360" w:lineRule="auto"/>
        <w:ind w:left="426" w:right="20"/>
        <w:rPr>
          <w:color w:val="auto"/>
          <w:sz w:val="24"/>
          <w:szCs w:val="24"/>
        </w:rPr>
      </w:pPr>
      <w:r w:rsidRPr="009F18DB">
        <w:rPr>
          <w:color w:val="auto"/>
          <w:sz w:val="24"/>
          <w:szCs w:val="24"/>
        </w:rPr>
        <w:t>Refundację, o której mowa w ust. 1, przyznaje z upoważnienia Starosty Wadowickiego - Dyrektor Powiatowego Urzędu Pracy w Wadowicach</w:t>
      </w:r>
      <w:r w:rsidR="007C6D75" w:rsidRPr="009F18DB">
        <w:rPr>
          <w:color w:val="auto"/>
          <w:sz w:val="24"/>
          <w:szCs w:val="24"/>
        </w:rPr>
        <w:t xml:space="preserve"> lub</w:t>
      </w:r>
      <w:r w:rsidRPr="009F18DB">
        <w:rPr>
          <w:color w:val="auto"/>
          <w:sz w:val="24"/>
          <w:szCs w:val="24"/>
        </w:rPr>
        <w:t xml:space="preserve"> Zastępca </w:t>
      </w:r>
      <w:r w:rsidR="007C6D75" w:rsidRPr="009F18DB">
        <w:rPr>
          <w:color w:val="auto"/>
          <w:sz w:val="24"/>
          <w:szCs w:val="24"/>
        </w:rPr>
        <w:t>Dyrektora</w:t>
      </w:r>
      <w:r w:rsidRPr="009F18DB">
        <w:rPr>
          <w:color w:val="auto"/>
          <w:sz w:val="24"/>
          <w:szCs w:val="24"/>
        </w:rPr>
        <w:t xml:space="preserve">. Przyznanie refundacji następuje na podstawie umowy cywilnoprawnej zawieranej z </w:t>
      </w:r>
      <w:r w:rsidR="00E145E3" w:rsidRPr="009F18DB">
        <w:rPr>
          <w:color w:val="auto"/>
          <w:sz w:val="24"/>
          <w:szCs w:val="24"/>
        </w:rPr>
        <w:t>organizatorem</w:t>
      </w:r>
      <w:r w:rsidR="00865CF0" w:rsidRPr="009F18DB">
        <w:rPr>
          <w:color w:val="auto"/>
          <w:sz w:val="24"/>
          <w:szCs w:val="24"/>
        </w:rPr>
        <w:t xml:space="preserve"> lub </w:t>
      </w:r>
      <w:r w:rsidR="00111D25" w:rsidRPr="009F18DB">
        <w:rPr>
          <w:color w:val="auto"/>
          <w:sz w:val="24"/>
          <w:szCs w:val="24"/>
        </w:rPr>
        <w:t xml:space="preserve">wskazanym </w:t>
      </w:r>
      <w:r w:rsidR="00865CF0" w:rsidRPr="009F18DB">
        <w:rPr>
          <w:color w:val="auto"/>
          <w:sz w:val="24"/>
          <w:szCs w:val="24"/>
        </w:rPr>
        <w:t>pracodawcą</w:t>
      </w:r>
      <w:r w:rsidRPr="009F18DB">
        <w:rPr>
          <w:color w:val="auto"/>
          <w:sz w:val="24"/>
          <w:szCs w:val="24"/>
        </w:rPr>
        <w:t>.</w:t>
      </w:r>
      <w:r w:rsidR="00807A92">
        <w:rPr>
          <w:color w:val="auto"/>
          <w:sz w:val="24"/>
          <w:szCs w:val="24"/>
        </w:rPr>
        <w:t xml:space="preserve"> </w:t>
      </w:r>
      <w:r w:rsidRPr="009F18DB">
        <w:rPr>
          <w:color w:val="auto"/>
          <w:sz w:val="24"/>
          <w:szCs w:val="24"/>
        </w:rPr>
        <w:t>W sprawach wątpliwych ostateczną decyzję o przyznaniu refundacji podejmuje Dyrektor.</w:t>
      </w:r>
    </w:p>
    <w:p w14:paraId="0A69445B" w14:textId="77777777" w:rsidR="00C87F6E" w:rsidRPr="009F18DB" w:rsidRDefault="0009396C" w:rsidP="00807A92">
      <w:pPr>
        <w:pStyle w:val="Nagwek20"/>
        <w:keepNext/>
        <w:keepLines/>
        <w:shd w:val="clear" w:color="auto" w:fill="auto"/>
        <w:spacing w:after="120" w:line="240" w:lineRule="auto"/>
        <w:rPr>
          <w:color w:val="auto"/>
          <w:sz w:val="24"/>
          <w:szCs w:val="24"/>
        </w:rPr>
      </w:pPr>
      <w:bookmarkStart w:id="5" w:name="bookmark5"/>
      <w:r w:rsidRPr="009F18DB">
        <w:rPr>
          <w:color w:val="auto"/>
          <w:sz w:val="24"/>
          <w:szCs w:val="24"/>
        </w:rPr>
        <w:t>Rozdział II</w:t>
      </w:r>
      <w:bookmarkEnd w:id="5"/>
    </w:p>
    <w:p w14:paraId="0370049E" w14:textId="360681D2" w:rsidR="00C87F6E" w:rsidRPr="009F18DB" w:rsidRDefault="00B04F8F" w:rsidP="00807A92">
      <w:pPr>
        <w:pStyle w:val="Nagwek20"/>
        <w:keepNext/>
        <w:keepLines/>
        <w:shd w:val="clear" w:color="auto" w:fill="auto"/>
        <w:spacing w:after="120" w:line="240" w:lineRule="auto"/>
        <w:rPr>
          <w:color w:val="auto"/>
          <w:sz w:val="24"/>
          <w:szCs w:val="24"/>
        </w:rPr>
      </w:pPr>
      <w:bookmarkStart w:id="6" w:name="bookmark6"/>
      <w:r w:rsidRPr="009F18DB">
        <w:rPr>
          <w:color w:val="auto"/>
          <w:sz w:val="24"/>
          <w:szCs w:val="24"/>
        </w:rPr>
        <w:t>W</w:t>
      </w:r>
      <w:r w:rsidR="0009396C" w:rsidRPr="009F18DB">
        <w:rPr>
          <w:color w:val="auto"/>
          <w:sz w:val="24"/>
          <w:szCs w:val="24"/>
        </w:rPr>
        <w:t xml:space="preserve">arunki organizowania </w:t>
      </w:r>
      <w:r w:rsidR="00E145E3" w:rsidRPr="009F18DB">
        <w:rPr>
          <w:color w:val="auto"/>
          <w:sz w:val="24"/>
          <w:szCs w:val="24"/>
        </w:rPr>
        <w:t>robót publicznych</w:t>
      </w:r>
      <w:bookmarkEnd w:id="6"/>
    </w:p>
    <w:p w14:paraId="2FA7B9F2" w14:textId="77777777" w:rsidR="00B04F8F" w:rsidRPr="009F18DB" w:rsidRDefault="00B04F8F" w:rsidP="00807A92">
      <w:pPr>
        <w:pStyle w:val="Nagwek20"/>
        <w:keepNext/>
        <w:keepLines/>
        <w:shd w:val="clear" w:color="auto" w:fill="auto"/>
        <w:spacing w:after="120" w:line="240" w:lineRule="auto"/>
        <w:rPr>
          <w:color w:val="auto"/>
          <w:sz w:val="24"/>
          <w:szCs w:val="24"/>
        </w:rPr>
      </w:pPr>
    </w:p>
    <w:p w14:paraId="7B6DE5A8" w14:textId="77777777" w:rsidR="00C87F6E" w:rsidRPr="009F18DB" w:rsidRDefault="0009396C" w:rsidP="00807A92">
      <w:pPr>
        <w:pStyle w:val="Nagwek20"/>
        <w:keepNext/>
        <w:keepLines/>
        <w:shd w:val="clear" w:color="auto" w:fill="auto"/>
        <w:spacing w:before="120" w:after="120" w:line="240" w:lineRule="auto"/>
        <w:rPr>
          <w:color w:val="auto"/>
          <w:sz w:val="24"/>
          <w:szCs w:val="24"/>
        </w:rPr>
      </w:pPr>
      <w:bookmarkStart w:id="7" w:name="bookmark7"/>
      <w:r w:rsidRPr="009F18DB">
        <w:rPr>
          <w:color w:val="auto"/>
          <w:sz w:val="24"/>
          <w:szCs w:val="24"/>
        </w:rPr>
        <w:t>§ 4</w:t>
      </w:r>
      <w:bookmarkEnd w:id="7"/>
    </w:p>
    <w:p w14:paraId="1A120276" w14:textId="77777777" w:rsidR="005007AD" w:rsidRPr="009F18DB" w:rsidRDefault="005007AD" w:rsidP="009F18DB">
      <w:pPr>
        <w:pStyle w:val="Nagwek20"/>
        <w:keepNext/>
        <w:keepLines/>
        <w:shd w:val="clear" w:color="auto" w:fill="auto"/>
        <w:spacing w:before="120" w:after="120" w:line="240" w:lineRule="auto"/>
        <w:jc w:val="both"/>
        <w:rPr>
          <w:color w:val="auto"/>
          <w:sz w:val="24"/>
          <w:szCs w:val="24"/>
        </w:rPr>
      </w:pPr>
    </w:p>
    <w:p w14:paraId="42104A14" w14:textId="77777777" w:rsidR="00E145E3" w:rsidRPr="009F18DB" w:rsidRDefault="0009396C" w:rsidP="009F18DB">
      <w:pPr>
        <w:pStyle w:val="Teksttreci0"/>
        <w:numPr>
          <w:ilvl w:val="0"/>
          <w:numId w:val="10"/>
        </w:numPr>
        <w:shd w:val="clear" w:color="auto" w:fill="auto"/>
        <w:tabs>
          <w:tab w:val="left" w:pos="426"/>
        </w:tabs>
        <w:spacing w:before="0" w:after="0" w:line="360" w:lineRule="auto"/>
        <w:ind w:left="426" w:hanging="357"/>
        <w:rPr>
          <w:color w:val="auto"/>
          <w:sz w:val="24"/>
          <w:szCs w:val="24"/>
        </w:rPr>
      </w:pPr>
      <w:r w:rsidRPr="009F18DB">
        <w:rPr>
          <w:color w:val="auto"/>
          <w:sz w:val="24"/>
          <w:szCs w:val="24"/>
        </w:rPr>
        <w:t xml:space="preserve">Organizatorem </w:t>
      </w:r>
      <w:r w:rsidR="00E145E3" w:rsidRPr="009F18DB">
        <w:rPr>
          <w:color w:val="auto"/>
          <w:sz w:val="24"/>
          <w:szCs w:val="24"/>
        </w:rPr>
        <w:t xml:space="preserve">robót publicznych mogą być podmioty ustawowo upoważnione do organizowania robót publicznych, </w:t>
      </w:r>
      <w:r w:rsidR="00627431" w:rsidRPr="009F18DB">
        <w:rPr>
          <w:color w:val="auto"/>
          <w:sz w:val="24"/>
          <w:szCs w:val="24"/>
        </w:rPr>
        <w:t xml:space="preserve">zwane dalej „organizatorem”, </w:t>
      </w:r>
      <w:r w:rsidR="00E145E3" w:rsidRPr="009F18DB">
        <w:rPr>
          <w:color w:val="auto"/>
          <w:sz w:val="24"/>
          <w:szCs w:val="24"/>
        </w:rPr>
        <w:t>to jest:</w:t>
      </w:r>
    </w:p>
    <w:p w14:paraId="05F6B869" w14:textId="649F87D2" w:rsidR="004241B1" w:rsidRPr="009F18DB" w:rsidRDefault="003B3A7F" w:rsidP="009F18DB">
      <w:pPr>
        <w:pStyle w:val="Teksttreci0"/>
        <w:numPr>
          <w:ilvl w:val="0"/>
          <w:numId w:val="16"/>
        </w:numPr>
        <w:shd w:val="clear" w:color="auto" w:fill="auto"/>
        <w:tabs>
          <w:tab w:val="left" w:pos="426"/>
        </w:tabs>
        <w:spacing w:before="0" w:after="0" w:line="360" w:lineRule="auto"/>
        <w:ind w:left="709" w:hanging="283"/>
        <w:rPr>
          <w:color w:val="auto"/>
          <w:sz w:val="24"/>
          <w:szCs w:val="24"/>
        </w:rPr>
      </w:pPr>
      <w:r w:rsidRPr="009F18DB">
        <w:rPr>
          <w:color w:val="auto"/>
          <w:sz w:val="24"/>
          <w:szCs w:val="24"/>
        </w:rPr>
        <w:t>powiaty,</w:t>
      </w:r>
    </w:p>
    <w:p w14:paraId="650D5122" w14:textId="77777777" w:rsidR="004241B1" w:rsidRPr="009F18DB" w:rsidRDefault="004241B1" w:rsidP="009F18DB">
      <w:pPr>
        <w:pStyle w:val="Teksttreci0"/>
        <w:numPr>
          <w:ilvl w:val="0"/>
          <w:numId w:val="16"/>
        </w:numPr>
        <w:shd w:val="clear" w:color="auto" w:fill="auto"/>
        <w:tabs>
          <w:tab w:val="left" w:pos="426"/>
        </w:tabs>
        <w:spacing w:before="0" w:after="0" w:line="360" w:lineRule="auto"/>
        <w:ind w:left="709" w:hanging="283"/>
        <w:rPr>
          <w:color w:val="auto"/>
          <w:sz w:val="24"/>
          <w:szCs w:val="24"/>
        </w:rPr>
      </w:pPr>
      <w:r w:rsidRPr="009F18DB">
        <w:rPr>
          <w:color w:val="auto"/>
          <w:sz w:val="24"/>
          <w:szCs w:val="24"/>
        </w:rPr>
        <w:t>gminy,</w:t>
      </w:r>
    </w:p>
    <w:p w14:paraId="4AEE8002" w14:textId="77777777" w:rsidR="004241B1" w:rsidRPr="009F18DB" w:rsidRDefault="004241B1" w:rsidP="009F18DB">
      <w:pPr>
        <w:pStyle w:val="Teksttreci0"/>
        <w:numPr>
          <w:ilvl w:val="0"/>
          <w:numId w:val="16"/>
        </w:numPr>
        <w:shd w:val="clear" w:color="auto" w:fill="auto"/>
        <w:tabs>
          <w:tab w:val="left" w:pos="426"/>
        </w:tabs>
        <w:spacing w:before="0" w:after="0" w:line="360" w:lineRule="auto"/>
        <w:ind w:left="709" w:hanging="283"/>
        <w:rPr>
          <w:color w:val="auto"/>
          <w:sz w:val="24"/>
          <w:szCs w:val="24"/>
        </w:rPr>
      </w:pPr>
      <w:r w:rsidRPr="009F18DB">
        <w:rPr>
          <w:color w:val="auto"/>
          <w:sz w:val="24"/>
          <w:szCs w:val="24"/>
        </w:rPr>
        <w:t>organizacje pozarządowe statutowo zajmujące się problematyką ochrony środowiska, kultury, oświaty, kultury fizycznej i turystyki, opieki zdrowotnej, bezrobocia oraz pomocy społecznej</w:t>
      </w:r>
      <w:r w:rsidR="00565831" w:rsidRPr="009F18DB">
        <w:rPr>
          <w:color w:val="auto"/>
          <w:sz w:val="24"/>
          <w:szCs w:val="24"/>
        </w:rPr>
        <w:t>,</w:t>
      </w:r>
    </w:p>
    <w:p w14:paraId="138750E3" w14:textId="57D12653" w:rsidR="003B3A7F" w:rsidRPr="009F18DB" w:rsidRDefault="003B3A7F" w:rsidP="009F18DB">
      <w:pPr>
        <w:pStyle w:val="Teksttreci0"/>
        <w:numPr>
          <w:ilvl w:val="0"/>
          <w:numId w:val="16"/>
        </w:numPr>
        <w:shd w:val="clear" w:color="auto" w:fill="auto"/>
        <w:tabs>
          <w:tab w:val="left" w:pos="426"/>
        </w:tabs>
        <w:spacing w:before="0" w:after="0" w:line="360" w:lineRule="auto"/>
        <w:ind w:left="709" w:hanging="283"/>
        <w:rPr>
          <w:color w:val="auto"/>
          <w:sz w:val="24"/>
          <w:szCs w:val="24"/>
        </w:rPr>
      </w:pPr>
      <w:r w:rsidRPr="009F18DB">
        <w:rPr>
          <w:color w:val="auto"/>
          <w:sz w:val="24"/>
          <w:szCs w:val="24"/>
          <w:shd w:val="clear" w:color="auto" w:fill="FFFFFF"/>
        </w:rPr>
        <w:t xml:space="preserve">przedsiębiorstwa społeczne, o których mowa w </w:t>
      </w:r>
      <w:hyperlink r:id="rId9" w:anchor="/document/19270417?unitId=art(3)" w:history="1">
        <w:r w:rsidRPr="009F18DB">
          <w:rPr>
            <w:rStyle w:val="Hipercze"/>
            <w:color w:val="auto"/>
            <w:sz w:val="24"/>
            <w:szCs w:val="24"/>
            <w:u w:val="none"/>
            <w:shd w:val="clear" w:color="auto" w:fill="FFFFFF"/>
          </w:rPr>
          <w:t>art. 3</w:t>
        </w:r>
      </w:hyperlink>
      <w:r w:rsidRPr="009F18DB">
        <w:rPr>
          <w:color w:val="auto"/>
          <w:sz w:val="24"/>
          <w:szCs w:val="24"/>
          <w:shd w:val="clear" w:color="auto" w:fill="FFFFFF"/>
        </w:rPr>
        <w:t xml:space="preserve"> ustawy z dnia 5 sierpnia 2022 r. </w:t>
      </w:r>
      <w:r w:rsidR="00807A92">
        <w:rPr>
          <w:color w:val="auto"/>
          <w:sz w:val="24"/>
          <w:szCs w:val="24"/>
          <w:shd w:val="clear" w:color="auto" w:fill="FFFFFF"/>
        </w:rPr>
        <w:t xml:space="preserve">                </w:t>
      </w:r>
      <w:r w:rsidRPr="009F18DB">
        <w:rPr>
          <w:color w:val="auto"/>
          <w:sz w:val="24"/>
          <w:szCs w:val="24"/>
          <w:shd w:val="clear" w:color="auto" w:fill="FFFFFF"/>
        </w:rPr>
        <w:t>o ekonomii społecznej</w:t>
      </w:r>
      <w:r w:rsidR="00FE7D95" w:rsidRPr="009F18DB">
        <w:rPr>
          <w:color w:val="auto"/>
          <w:sz w:val="24"/>
          <w:szCs w:val="24"/>
          <w:shd w:val="clear" w:color="auto" w:fill="FFFFFF"/>
        </w:rPr>
        <w:t>,</w:t>
      </w:r>
    </w:p>
    <w:p w14:paraId="5ADD48C7" w14:textId="5E6F15D4" w:rsidR="00FE7D95" w:rsidRPr="009F18DB" w:rsidRDefault="00FE7D95" w:rsidP="009F18DB">
      <w:pPr>
        <w:pStyle w:val="Teksttreci0"/>
        <w:numPr>
          <w:ilvl w:val="0"/>
          <w:numId w:val="16"/>
        </w:numPr>
        <w:shd w:val="clear" w:color="auto" w:fill="auto"/>
        <w:tabs>
          <w:tab w:val="left" w:pos="426"/>
        </w:tabs>
        <w:spacing w:before="0" w:after="0" w:line="360" w:lineRule="auto"/>
        <w:ind w:left="709" w:hanging="283"/>
        <w:rPr>
          <w:color w:val="auto"/>
          <w:sz w:val="24"/>
          <w:szCs w:val="24"/>
        </w:rPr>
      </w:pPr>
      <w:r w:rsidRPr="009F18DB">
        <w:rPr>
          <w:color w:val="auto"/>
          <w:sz w:val="24"/>
          <w:szCs w:val="24"/>
          <w:shd w:val="clear" w:color="auto" w:fill="FFFFFF"/>
        </w:rPr>
        <w:t>spółdzielnie socjalne, o których mowa w ustawie z dnia 27 kwietnia</w:t>
      </w:r>
      <w:r w:rsidR="00807A92">
        <w:rPr>
          <w:color w:val="auto"/>
          <w:sz w:val="24"/>
          <w:szCs w:val="24"/>
          <w:shd w:val="clear" w:color="auto" w:fill="FFFFFF"/>
        </w:rPr>
        <w:t xml:space="preserve"> </w:t>
      </w:r>
      <w:r w:rsidRPr="009F18DB">
        <w:rPr>
          <w:color w:val="auto"/>
          <w:sz w:val="24"/>
          <w:szCs w:val="24"/>
          <w:shd w:val="clear" w:color="auto" w:fill="FFFFFF"/>
        </w:rPr>
        <w:t xml:space="preserve">2006 r. </w:t>
      </w:r>
      <w:r w:rsidR="00807A92">
        <w:rPr>
          <w:color w:val="auto"/>
          <w:sz w:val="24"/>
          <w:szCs w:val="24"/>
          <w:shd w:val="clear" w:color="auto" w:fill="FFFFFF"/>
        </w:rPr>
        <w:t xml:space="preserve">                                   </w:t>
      </w:r>
      <w:r w:rsidRPr="009F18DB">
        <w:rPr>
          <w:color w:val="auto"/>
          <w:sz w:val="24"/>
          <w:szCs w:val="24"/>
          <w:shd w:val="clear" w:color="auto" w:fill="FFFFFF"/>
        </w:rPr>
        <w:t>o spółdzielniach socjalnych,</w:t>
      </w:r>
    </w:p>
    <w:p w14:paraId="7A9DAAB9" w14:textId="67EF88D0" w:rsidR="00FE7D95" w:rsidRPr="00807A92" w:rsidRDefault="004241B1" w:rsidP="00807A92">
      <w:pPr>
        <w:pStyle w:val="Teksttreci0"/>
        <w:numPr>
          <w:ilvl w:val="0"/>
          <w:numId w:val="16"/>
        </w:numPr>
        <w:shd w:val="clear" w:color="auto" w:fill="auto"/>
        <w:tabs>
          <w:tab w:val="left" w:pos="426"/>
        </w:tabs>
        <w:spacing w:before="0" w:after="0" w:line="360" w:lineRule="auto"/>
        <w:ind w:left="709" w:hanging="283"/>
        <w:rPr>
          <w:color w:val="auto"/>
          <w:sz w:val="24"/>
          <w:szCs w:val="24"/>
        </w:rPr>
      </w:pPr>
      <w:r w:rsidRPr="009F18DB">
        <w:rPr>
          <w:color w:val="auto"/>
          <w:sz w:val="24"/>
          <w:szCs w:val="24"/>
        </w:rPr>
        <w:t>spółki wodne i ich związki</w:t>
      </w:r>
      <w:r w:rsidR="0009396C" w:rsidRPr="009F18DB">
        <w:rPr>
          <w:color w:val="auto"/>
          <w:sz w:val="24"/>
          <w:szCs w:val="24"/>
        </w:rPr>
        <w:t>.</w:t>
      </w:r>
    </w:p>
    <w:p w14:paraId="4E4CA375" w14:textId="01695092" w:rsidR="004241B1" w:rsidRPr="009F18DB" w:rsidRDefault="00FE7D95" w:rsidP="009F18DB">
      <w:pPr>
        <w:pStyle w:val="Teksttreci0"/>
        <w:numPr>
          <w:ilvl w:val="0"/>
          <w:numId w:val="10"/>
        </w:numPr>
        <w:shd w:val="clear" w:color="auto" w:fill="auto"/>
        <w:tabs>
          <w:tab w:val="left" w:pos="426"/>
        </w:tabs>
        <w:spacing w:before="0" w:after="120" w:line="360" w:lineRule="auto"/>
        <w:ind w:left="426"/>
        <w:rPr>
          <w:color w:val="auto"/>
          <w:sz w:val="24"/>
          <w:szCs w:val="24"/>
        </w:rPr>
      </w:pPr>
      <w:r w:rsidRPr="009F18DB">
        <w:rPr>
          <w:color w:val="auto"/>
          <w:sz w:val="24"/>
          <w:szCs w:val="24"/>
        </w:rPr>
        <w:t xml:space="preserve">Roboty publiczne nie mogą być organizowane w </w:t>
      </w:r>
      <w:r w:rsidRPr="009F18DB">
        <w:rPr>
          <w:color w:val="auto"/>
          <w:szCs w:val="18"/>
        </w:rPr>
        <w:t xml:space="preserve"> </w:t>
      </w:r>
      <w:r w:rsidRPr="009F18DB">
        <w:rPr>
          <w:color w:val="auto"/>
          <w:sz w:val="24"/>
          <w:szCs w:val="24"/>
        </w:rPr>
        <w:t xml:space="preserve">powiatowych </w:t>
      </w:r>
      <w:r w:rsidRPr="009F18DB">
        <w:rPr>
          <w:color w:val="auto"/>
          <w:sz w:val="24"/>
          <w:szCs w:val="24"/>
        </w:rPr>
        <w:br/>
        <w:t xml:space="preserve">i wojewódzkich urzędach pracy oraz biurach poselskich, senatorskich </w:t>
      </w:r>
      <w:r w:rsidRPr="009F18DB">
        <w:rPr>
          <w:color w:val="auto"/>
          <w:sz w:val="24"/>
          <w:szCs w:val="24"/>
        </w:rPr>
        <w:br/>
        <w:t>i poselsko – senatorskich.</w:t>
      </w:r>
    </w:p>
    <w:p w14:paraId="0DBCE0DE" w14:textId="5B062648" w:rsidR="00FE7D95" w:rsidRPr="009F18DB" w:rsidRDefault="00FE7D95" w:rsidP="009F18DB">
      <w:pPr>
        <w:pStyle w:val="Teksttreci0"/>
        <w:numPr>
          <w:ilvl w:val="0"/>
          <w:numId w:val="10"/>
        </w:numPr>
        <w:shd w:val="clear" w:color="auto" w:fill="auto"/>
        <w:tabs>
          <w:tab w:val="left" w:pos="426"/>
        </w:tabs>
        <w:spacing w:before="0" w:after="120" w:line="360" w:lineRule="auto"/>
        <w:ind w:left="426"/>
        <w:rPr>
          <w:color w:val="auto"/>
          <w:sz w:val="24"/>
          <w:szCs w:val="24"/>
        </w:rPr>
      </w:pPr>
      <w:r w:rsidRPr="009F18DB">
        <w:rPr>
          <w:color w:val="auto"/>
          <w:sz w:val="24"/>
          <w:szCs w:val="24"/>
        </w:rPr>
        <w:t>Organizator robót publicznych może wskazać pracodawcę, u którego będą wykonywane roboty publiczne, zwanego dalej „wskazanym pracodawcą”.</w:t>
      </w:r>
      <w:r w:rsidR="00807A92">
        <w:rPr>
          <w:color w:val="auto"/>
          <w:sz w:val="24"/>
          <w:szCs w:val="24"/>
        </w:rPr>
        <w:t xml:space="preserve"> </w:t>
      </w:r>
      <w:r w:rsidRPr="009F18DB">
        <w:rPr>
          <w:color w:val="auto"/>
          <w:sz w:val="24"/>
          <w:szCs w:val="24"/>
        </w:rPr>
        <w:t>W takim przypadku umowa zawierana jest ze wskazanym pracodawcą</w:t>
      </w:r>
      <w:r w:rsidR="00807A92">
        <w:rPr>
          <w:color w:val="auto"/>
          <w:sz w:val="24"/>
          <w:szCs w:val="24"/>
        </w:rPr>
        <w:t xml:space="preserve"> </w:t>
      </w:r>
      <w:r w:rsidRPr="009F18DB">
        <w:rPr>
          <w:color w:val="auto"/>
          <w:sz w:val="24"/>
          <w:szCs w:val="24"/>
        </w:rPr>
        <w:t xml:space="preserve">i beneficjentem pomocy de minimis jest wskazany pracodawca uzyskujący </w:t>
      </w:r>
      <w:r w:rsidR="00F6454B" w:rsidRPr="009F18DB">
        <w:rPr>
          <w:color w:val="auto"/>
          <w:sz w:val="24"/>
          <w:szCs w:val="24"/>
        </w:rPr>
        <w:t>refundację kosztów poniesionych na wynagrodzenia, nagrody oraz składki na ubezpieczenia społeczne.</w:t>
      </w:r>
    </w:p>
    <w:p w14:paraId="74ABEE72" w14:textId="23D43D6B" w:rsidR="00F6454B" w:rsidRPr="009F18DB" w:rsidRDefault="00F6454B" w:rsidP="009F18DB">
      <w:pPr>
        <w:pStyle w:val="Teksttreci0"/>
        <w:numPr>
          <w:ilvl w:val="0"/>
          <w:numId w:val="10"/>
        </w:numPr>
        <w:shd w:val="clear" w:color="auto" w:fill="auto"/>
        <w:tabs>
          <w:tab w:val="left" w:pos="426"/>
        </w:tabs>
        <w:spacing w:before="0" w:after="120" w:line="360" w:lineRule="auto"/>
        <w:ind w:left="426"/>
        <w:rPr>
          <w:color w:val="auto"/>
          <w:sz w:val="24"/>
          <w:szCs w:val="24"/>
        </w:rPr>
      </w:pPr>
      <w:r w:rsidRPr="009F18DB">
        <w:rPr>
          <w:color w:val="auto"/>
          <w:sz w:val="24"/>
          <w:szCs w:val="24"/>
        </w:rPr>
        <w:t>Na wniosek organizatora robót publicznych Starosta może przyznawać zaliczki</w:t>
      </w:r>
      <w:r w:rsidR="00807A92">
        <w:rPr>
          <w:color w:val="auto"/>
          <w:sz w:val="24"/>
          <w:szCs w:val="24"/>
        </w:rPr>
        <w:t xml:space="preserve"> </w:t>
      </w:r>
      <w:r w:rsidRPr="009F18DB">
        <w:rPr>
          <w:color w:val="auto"/>
          <w:sz w:val="24"/>
          <w:szCs w:val="24"/>
        </w:rPr>
        <w:t xml:space="preserve">z Funduszu Pracy na poczet wypłat wynagrodzeń oraz opłacania składek na ubezpieczenia społeczne. </w:t>
      </w:r>
    </w:p>
    <w:p w14:paraId="18353A26" w14:textId="359E3335" w:rsidR="00F6454B" w:rsidRPr="009F18DB" w:rsidRDefault="00F6454B" w:rsidP="009F18DB">
      <w:pPr>
        <w:pStyle w:val="Teksttreci0"/>
        <w:numPr>
          <w:ilvl w:val="0"/>
          <w:numId w:val="10"/>
        </w:numPr>
        <w:shd w:val="clear" w:color="auto" w:fill="auto"/>
        <w:tabs>
          <w:tab w:val="left" w:pos="426"/>
        </w:tabs>
        <w:spacing w:before="0" w:after="120" w:line="360" w:lineRule="auto"/>
        <w:ind w:left="426"/>
        <w:rPr>
          <w:color w:val="auto"/>
          <w:sz w:val="24"/>
          <w:szCs w:val="24"/>
        </w:rPr>
      </w:pPr>
      <w:r w:rsidRPr="009F18DB">
        <w:rPr>
          <w:color w:val="auto"/>
          <w:sz w:val="24"/>
          <w:szCs w:val="24"/>
        </w:rPr>
        <w:t xml:space="preserve">Kwota zaliczki, o której mowa w ust. 4 , nie może przekroczyć należnej organizatorowi robót publicznych kwoty kosztów podlegających  refundacji za dany miesiąc poniesionych na wynagrodzenia oraz składki na ubezpieczenia społeczne z tytułu zatrudnienia skierowanych bezrobotnych. </w:t>
      </w:r>
    </w:p>
    <w:p w14:paraId="6D27985E" w14:textId="3EEB83EC" w:rsidR="00FB209B" w:rsidRPr="009F18DB" w:rsidRDefault="005D47B7" w:rsidP="009F18DB">
      <w:pPr>
        <w:pStyle w:val="Teksttreci0"/>
        <w:numPr>
          <w:ilvl w:val="0"/>
          <w:numId w:val="10"/>
        </w:numPr>
        <w:shd w:val="clear" w:color="auto" w:fill="auto"/>
        <w:tabs>
          <w:tab w:val="left" w:pos="426"/>
        </w:tabs>
        <w:spacing w:before="0" w:after="120" w:line="360" w:lineRule="auto"/>
        <w:ind w:left="425" w:hanging="357"/>
        <w:rPr>
          <w:color w:val="auto"/>
          <w:sz w:val="24"/>
          <w:szCs w:val="24"/>
        </w:rPr>
      </w:pPr>
      <w:r w:rsidRPr="009F18DB">
        <w:rPr>
          <w:color w:val="auto"/>
          <w:sz w:val="24"/>
          <w:szCs w:val="24"/>
        </w:rPr>
        <w:t>Wniosek o organizację robót publicznych może złożyć podmiot</w:t>
      </w:r>
      <w:r w:rsidR="00FB209B" w:rsidRPr="009F18DB">
        <w:rPr>
          <w:color w:val="auto"/>
          <w:sz w:val="24"/>
          <w:szCs w:val="24"/>
        </w:rPr>
        <w:t>:</w:t>
      </w:r>
    </w:p>
    <w:p w14:paraId="13189E0B" w14:textId="172CE4F5" w:rsidR="00437AD4" w:rsidRPr="009F18DB" w:rsidRDefault="005D47B7" w:rsidP="009F18DB">
      <w:pPr>
        <w:pStyle w:val="Teksttreci0"/>
        <w:numPr>
          <w:ilvl w:val="0"/>
          <w:numId w:val="4"/>
        </w:numPr>
        <w:shd w:val="clear" w:color="auto" w:fill="auto"/>
        <w:tabs>
          <w:tab w:val="left" w:pos="709"/>
        </w:tabs>
        <w:spacing w:before="0" w:after="120" w:line="360" w:lineRule="auto"/>
        <w:ind w:left="709" w:right="23" w:hanging="284"/>
        <w:rPr>
          <w:color w:val="auto"/>
          <w:sz w:val="24"/>
          <w:szCs w:val="24"/>
        </w:rPr>
      </w:pPr>
      <w:r w:rsidRPr="009F18DB">
        <w:rPr>
          <w:color w:val="auto"/>
          <w:sz w:val="24"/>
          <w:szCs w:val="24"/>
          <w:shd w:val="clear" w:color="auto" w:fill="FFFFFF"/>
        </w:rPr>
        <w:t>jeżeli osoby reprezentujące podmiot ubiegający się o organizację robót publicznych lub osoby nim zarządzające w okresie ostatnich 2 lat nie były prawomocnie skazane za przestępstwo składania fałszywych zeznań lub oświadczeń, przestępstwo przeciwko wiarygodności dokumentów lub przeciwko obrotowi gospodarczemu i interesom majątkowym w obrocie cywilnoprawnym, przestępstwo przeciwko prawom osób wykonujących pracę zarobkową, na podstawie ustawy z dnia 6 czerwca 1997 r. - Kodeks karny (Dz. U. z 2025 r. poz. 383), przestępstwo skarbowe na podstawie ustawy z dnia 10 września 1999 r. - Kodeks karny skarbowy (Dz. U. z 2024 r. poz. 628, z późn. zm.) lub za odpowiedni czyn zabroniony określony w przepisach prawa obcego;</w:t>
      </w:r>
    </w:p>
    <w:p w14:paraId="472B22F9" w14:textId="77777777" w:rsidR="00380D46" w:rsidRPr="009F18DB" w:rsidRDefault="00380D46" w:rsidP="009F18DB">
      <w:pPr>
        <w:pStyle w:val="Akapitzlist"/>
        <w:numPr>
          <w:ilvl w:val="0"/>
          <w:numId w:val="4"/>
        </w:numPr>
        <w:spacing w:line="360" w:lineRule="auto"/>
        <w:ind w:left="640" w:hanging="215"/>
        <w:jc w:val="both"/>
        <w:rPr>
          <w:rFonts w:ascii="Times New Roman" w:hAnsi="Times New Roman" w:cs="Times New Roman"/>
          <w:color w:val="auto"/>
        </w:rPr>
      </w:pPr>
      <w:bookmarkStart w:id="8" w:name="bookmark8"/>
      <w:r w:rsidRPr="009F18DB">
        <w:rPr>
          <w:rFonts w:ascii="Times New Roman" w:hAnsi="Times New Roman" w:cs="Times New Roman"/>
          <w:color w:val="auto"/>
          <w:shd w:val="clear" w:color="auto" w:fill="FFFFFF"/>
        </w:rPr>
        <w:t>który na dzień złożenia wniosku nie zalega z:</w:t>
      </w:r>
    </w:p>
    <w:p w14:paraId="0D58E060" w14:textId="77777777" w:rsidR="00807A92" w:rsidRDefault="00380D46" w:rsidP="00807A92">
      <w:pPr>
        <w:pStyle w:val="Akapitzlist"/>
        <w:numPr>
          <w:ilvl w:val="0"/>
          <w:numId w:val="45"/>
        </w:numPr>
        <w:shd w:val="clear" w:color="auto" w:fill="FFFFFF"/>
        <w:spacing w:line="360" w:lineRule="auto"/>
        <w:jc w:val="both"/>
        <w:rPr>
          <w:rFonts w:ascii="Times New Roman" w:hAnsi="Times New Roman" w:cs="Times New Roman"/>
          <w:color w:val="auto"/>
        </w:rPr>
      </w:pPr>
      <w:r w:rsidRPr="00807A92">
        <w:rPr>
          <w:rFonts w:ascii="Times New Roman" w:hAnsi="Times New Roman" w:cs="Times New Roman"/>
          <w:color w:val="auto"/>
        </w:rPr>
        <w:t>wypłacaniem wynagrodzeń pracownikom, z opłacaniem należnych składek na ubezpieczenia społeczne, ubezpieczenie zdrowotne, Fundusz Pracy, Fundusz Gwarantowanych Świadczeń Pracowniczych, Fundusz Solidarnościowy i Fundusz Emerytur Pomostowych oraz z wpłatami na Państwowy Fundusz Rehabilitacji Osób Niepełnosprawnych,</w:t>
      </w:r>
    </w:p>
    <w:p w14:paraId="258675AD" w14:textId="77777777" w:rsidR="00807A92" w:rsidRDefault="00380D46" w:rsidP="00807A92">
      <w:pPr>
        <w:pStyle w:val="Akapitzlist"/>
        <w:numPr>
          <w:ilvl w:val="0"/>
          <w:numId w:val="45"/>
        </w:numPr>
        <w:shd w:val="clear" w:color="auto" w:fill="FFFFFF"/>
        <w:spacing w:line="360" w:lineRule="auto"/>
        <w:jc w:val="both"/>
        <w:rPr>
          <w:rFonts w:ascii="Times New Roman" w:hAnsi="Times New Roman" w:cs="Times New Roman"/>
          <w:color w:val="auto"/>
        </w:rPr>
      </w:pPr>
      <w:r w:rsidRPr="00807A92">
        <w:rPr>
          <w:rFonts w:ascii="Times New Roman" w:hAnsi="Times New Roman" w:cs="Times New Roman"/>
          <w:color w:val="auto"/>
        </w:rPr>
        <w:t>opłacaniem należnych składek na ubezpieczenie społeczne rolników lub na ubezpieczenie zdrowotne,</w:t>
      </w:r>
    </w:p>
    <w:p w14:paraId="68BB790F" w14:textId="6692B714" w:rsidR="00380D46" w:rsidRPr="00807A92" w:rsidRDefault="00380D46" w:rsidP="00807A92">
      <w:pPr>
        <w:pStyle w:val="Akapitzlist"/>
        <w:numPr>
          <w:ilvl w:val="0"/>
          <w:numId w:val="45"/>
        </w:numPr>
        <w:shd w:val="clear" w:color="auto" w:fill="FFFFFF"/>
        <w:spacing w:line="360" w:lineRule="auto"/>
        <w:jc w:val="both"/>
        <w:rPr>
          <w:rFonts w:ascii="Times New Roman" w:hAnsi="Times New Roman" w:cs="Times New Roman"/>
          <w:color w:val="auto"/>
        </w:rPr>
      </w:pPr>
      <w:r w:rsidRPr="00807A92">
        <w:rPr>
          <w:rFonts w:ascii="Times New Roman" w:hAnsi="Times New Roman" w:cs="Times New Roman"/>
          <w:color w:val="auto"/>
        </w:rPr>
        <w:t>opłacaniem innych danin publicznych.</w:t>
      </w:r>
    </w:p>
    <w:p w14:paraId="7FC3C1A3" w14:textId="77777777" w:rsidR="00B04F8F" w:rsidRPr="009F18DB" w:rsidRDefault="00B04F8F" w:rsidP="009F18DB">
      <w:pPr>
        <w:pStyle w:val="Default"/>
        <w:numPr>
          <w:ilvl w:val="0"/>
          <w:numId w:val="25"/>
        </w:numPr>
        <w:spacing w:line="360" w:lineRule="auto"/>
        <w:ind w:left="425" w:hanging="357"/>
        <w:jc w:val="both"/>
        <w:rPr>
          <w:rFonts w:ascii="Times New Roman" w:hAnsi="Times New Roman" w:cs="Times New Roman"/>
          <w:bCs/>
          <w:color w:val="auto"/>
          <w:szCs w:val="18"/>
        </w:rPr>
      </w:pPr>
      <w:r w:rsidRPr="009F18DB">
        <w:rPr>
          <w:rFonts w:ascii="Times New Roman" w:hAnsi="Times New Roman" w:cs="Times New Roman"/>
          <w:bCs/>
          <w:color w:val="auto"/>
          <w:szCs w:val="18"/>
        </w:rPr>
        <w:t>Urząd przed udzieleniem formy pomocy pozyskuje za pośrednictwem systemu teleinformatycznego informacje z:</w:t>
      </w:r>
    </w:p>
    <w:p w14:paraId="13E889AC" w14:textId="77777777" w:rsidR="00B04F8F" w:rsidRPr="009F18DB" w:rsidRDefault="00B04F8F" w:rsidP="009F18DB">
      <w:pPr>
        <w:pStyle w:val="Default"/>
        <w:numPr>
          <w:ilvl w:val="0"/>
          <w:numId w:val="23"/>
        </w:numPr>
        <w:spacing w:line="360" w:lineRule="auto"/>
        <w:ind w:hanging="357"/>
        <w:jc w:val="both"/>
        <w:rPr>
          <w:rFonts w:ascii="Times New Roman" w:hAnsi="Times New Roman" w:cs="Times New Roman"/>
          <w:bCs/>
          <w:color w:val="auto"/>
          <w:szCs w:val="18"/>
        </w:rPr>
      </w:pPr>
      <w:r w:rsidRPr="009F18DB">
        <w:rPr>
          <w:rFonts w:ascii="Times New Roman" w:hAnsi="Times New Roman" w:cs="Times New Roman"/>
          <w:bCs/>
          <w:color w:val="auto"/>
          <w:szCs w:val="18"/>
        </w:rPr>
        <w:t xml:space="preserve">organów Krajowej Administracji Skarbowej o zaległościach podatkowych, </w:t>
      </w:r>
    </w:p>
    <w:p w14:paraId="5AF63DE9" w14:textId="4129B466" w:rsidR="00B04F8F" w:rsidRPr="009F18DB" w:rsidRDefault="00B04F8F" w:rsidP="009F18DB">
      <w:pPr>
        <w:pStyle w:val="Default"/>
        <w:numPr>
          <w:ilvl w:val="0"/>
          <w:numId w:val="23"/>
        </w:numPr>
        <w:spacing w:line="360" w:lineRule="auto"/>
        <w:ind w:hanging="357"/>
        <w:jc w:val="both"/>
        <w:rPr>
          <w:rFonts w:ascii="Times New Roman" w:hAnsi="Times New Roman" w:cs="Times New Roman"/>
          <w:bCs/>
          <w:color w:val="auto"/>
          <w:szCs w:val="18"/>
        </w:rPr>
      </w:pPr>
      <w:r w:rsidRPr="009F18DB">
        <w:rPr>
          <w:rFonts w:ascii="Times New Roman" w:hAnsi="Times New Roman" w:cs="Times New Roman"/>
          <w:bCs/>
          <w:color w:val="auto"/>
          <w:szCs w:val="18"/>
        </w:rPr>
        <w:t xml:space="preserve">Zakładu Ubezpieczeń Społecznych o niedopełnieniu przez </w:t>
      </w:r>
      <w:r w:rsidR="00971BA0" w:rsidRPr="009F18DB">
        <w:rPr>
          <w:rFonts w:ascii="Times New Roman" w:hAnsi="Times New Roman" w:cs="Times New Roman"/>
          <w:bCs/>
          <w:color w:val="auto"/>
          <w:szCs w:val="18"/>
        </w:rPr>
        <w:t xml:space="preserve">podmiot, o którym mowa </w:t>
      </w:r>
      <w:r w:rsidR="00807A92">
        <w:rPr>
          <w:rFonts w:ascii="Times New Roman" w:hAnsi="Times New Roman" w:cs="Times New Roman"/>
          <w:bCs/>
          <w:color w:val="auto"/>
          <w:szCs w:val="18"/>
        </w:rPr>
        <w:t xml:space="preserve">              </w:t>
      </w:r>
      <w:r w:rsidR="00971BA0" w:rsidRPr="009F18DB">
        <w:rPr>
          <w:rFonts w:ascii="Times New Roman" w:hAnsi="Times New Roman" w:cs="Times New Roman"/>
          <w:color w:val="auto"/>
        </w:rPr>
        <w:t>§ 4 ust. 1</w:t>
      </w:r>
      <w:r w:rsidR="00971BA0" w:rsidRPr="009F18DB">
        <w:rPr>
          <w:rFonts w:ascii="Times New Roman" w:hAnsi="Times New Roman" w:cs="Times New Roman"/>
          <w:bCs/>
          <w:color w:val="auto"/>
          <w:szCs w:val="18"/>
        </w:rPr>
        <w:t xml:space="preserve"> </w:t>
      </w:r>
      <w:r w:rsidRPr="009F18DB">
        <w:rPr>
          <w:rFonts w:ascii="Times New Roman" w:hAnsi="Times New Roman" w:cs="Times New Roman"/>
          <w:bCs/>
          <w:color w:val="auto"/>
          <w:szCs w:val="18"/>
        </w:rPr>
        <w:t xml:space="preserve">obowiązku opłacania składek na ubezpieczenia społeczne, ubezpieczenia zdrowotne, Fundusz Pracy, Fundusz Gwarantowanych Świadczeń Pracowniczych, Fundusz Solidarnościowy oraz Fundusz Emerytur Pomostowych lub niezgłoszeniu do ubezpieczeń społecznych pracowników lub innych osób podlegających obowiązkowi zgłoszenia do ubezpieczeń, </w:t>
      </w:r>
    </w:p>
    <w:p w14:paraId="33B1F6DA" w14:textId="5704037B" w:rsidR="00B04F8F" w:rsidRPr="009F18DB" w:rsidRDefault="00B04F8F" w:rsidP="009F18DB">
      <w:pPr>
        <w:pStyle w:val="Default"/>
        <w:numPr>
          <w:ilvl w:val="0"/>
          <w:numId w:val="23"/>
        </w:numPr>
        <w:spacing w:line="360" w:lineRule="auto"/>
        <w:ind w:hanging="357"/>
        <w:jc w:val="both"/>
        <w:rPr>
          <w:rFonts w:ascii="Times New Roman" w:hAnsi="Times New Roman" w:cs="Times New Roman"/>
          <w:bCs/>
          <w:color w:val="auto"/>
          <w:szCs w:val="18"/>
        </w:rPr>
      </w:pPr>
      <w:r w:rsidRPr="009F18DB">
        <w:rPr>
          <w:rFonts w:ascii="Times New Roman" w:hAnsi="Times New Roman" w:cs="Times New Roman"/>
          <w:bCs/>
          <w:color w:val="auto"/>
          <w:szCs w:val="18"/>
        </w:rPr>
        <w:t xml:space="preserve">Kasy Rolniczego Ubezpieczenia Społecznego </w:t>
      </w:r>
      <w:r w:rsidR="0038743C" w:rsidRPr="009F18DB">
        <w:rPr>
          <w:rFonts w:ascii="Times New Roman" w:hAnsi="Times New Roman" w:cs="Times New Roman"/>
          <w:bCs/>
          <w:color w:val="auto"/>
          <w:szCs w:val="18"/>
        </w:rPr>
        <w:t xml:space="preserve">o </w:t>
      </w:r>
      <w:r w:rsidRPr="009F18DB">
        <w:rPr>
          <w:rFonts w:ascii="Times New Roman" w:hAnsi="Times New Roman" w:cs="Times New Roman"/>
          <w:bCs/>
          <w:color w:val="auto"/>
          <w:szCs w:val="18"/>
        </w:rPr>
        <w:t>zaległościach z tytułu niepłacenia składek na ubezpieczenie społeczne rolników lub na ubezpieczenie zdrowotne.</w:t>
      </w:r>
    </w:p>
    <w:p w14:paraId="4D57CF8D" w14:textId="25410565" w:rsidR="00B04F8F" w:rsidRPr="009F18DB" w:rsidRDefault="00B04F8F" w:rsidP="009F18DB">
      <w:pPr>
        <w:pStyle w:val="Default"/>
        <w:numPr>
          <w:ilvl w:val="0"/>
          <w:numId w:val="25"/>
        </w:numPr>
        <w:spacing w:after="120" w:line="360" w:lineRule="auto"/>
        <w:ind w:left="425" w:hanging="357"/>
        <w:jc w:val="both"/>
        <w:rPr>
          <w:rFonts w:ascii="Times New Roman" w:hAnsi="Times New Roman" w:cs="Times New Roman"/>
          <w:bCs/>
          <w:color w:val="auto"/>
          <w:szCs w:val="18"/>
        </w:rPr>
      </w:pPr>
      <w:r w:rsidRPr="009F18DB">
        <w:rPr>
          <w:rFonts w:ascii="Times New Roman" w:hAnsi="Times New Roman" w:cs="Times New Roman"/>
          <w:bCs/>
          <w:color w:val="auto"/>
          <w:szCs w:val="18"/>
        </w:rPr>
        <w:t>Urząd może żądać złożenia dodatkowych dokumentów lub wyjaśnień w związku</w:t>
      </w:r>
      <w:r w:rsidR="00807A92">
        <w:rPr>
          <w:rFonts w:ascii="Times New Roman" w:hAnsi="Times New Roman" w:cs="Times New Roman"/>
          <w:bCs/>
          <w:color w:val="auto"/>
          <w:szCs w:val="18"/>
        </w:rPr>
        <w:t xml:space="preserve">                            </w:t>
      </w:r>
      <w:r w:rsidRPr="009F18DB">
        <w:rPr>
          <w:rFonts w:ascii="Times New Roman" w:hAnsi="Times New Roman" w:cs="Times New Roman"/>
          <w:bCs/>
          <w:color w:val="auto"/>
          <w:szCs w:val="18"/>
        </w:rPr>
        <w:t xml:space="preserve">z informacjami pozyskanymi z systemu, o którym mowa w ust. 7. </w:t>
      </w:r>
    </w:p>
    <w:p w14:paraId="3CC24391" w14:textId="017A682F" w:rsidR="00B04F8F" w:rsidRPr="009F18DB" w:rsidRDefault="00B04F8F" w:rsidP="009F18DB">
      <w:pPr>
        <w:pStyle w:val="Default"/>
        <w:numPr>
          <w:ilvl w:val="0"/>
          <w:numId w:val="25"/>
        </w:numPr>
        <w:spacing w:after="120" w:line="360" w:lineRule="auto"/>
        <w:ind w:left="425" w:hanging="357"/>
        <w:jc w:val="both"/>
        <w:rPr>
          <w:rFonts w:ascii="Times New Roman" w:hAnsi="Times New Roman" w:cs="Times New Roman"/>
          <w:bCs/>
          <w:color w:val="auto"/>
          <w:szCs w:val="18"/>
        </w:rPr>
      </w:pPr>
      <w:r w:rsidRPr="009F18DB">
        <w:rPr>
          <w:rFonts w:ascii="Times New Roman" w:hAnsi="Times New Roman" w:cs="Times New Roman"/>
          <w:bCs/>
          <w:color w:val="auto"/>
          <w:szCs w:val="18"/>
        </w:rPr>
        <w:t>Starosta może odmówić przyznania formy pomocy, jeżeli uzyskał informację</w:t>
      </w:r>
      <w:r w:rsidR="00807A92">
        <w:rPr>
          <w:rFonts w:ascii="Times New Roman" w:hAnsi="Times New Roman" w:cs="Times New Roman"/>
          <w:bCs/>
          <w:color w:val="auto"/>
          <w:szCs w:val="18"/>
        </w:rPr>
        <w:t xml:space="preserve">                                    </w:t>
      </w:r>
      <w:r w:rsidRPr="009F18DB">
        <w:rPr>
          <w:rFonts w:ascii="Times New Roman" w:hAnsi="Times New Roman" w:cs="Times New Roman"/>
          <w:bCs/>
          <w:color w:val="auto"/>
          <w:szCs w:val="18"/>
        </w:rPr>
        <w:t>o naruszeniach o których mowa w ust. 7.</w:t>
      </w:r>
    </w:p>
    <w:p w14:paraId="03A6E85F" w14:textId="13CA59DB" w:rsidR="00B04F8F" w:rsidRPr="009F18DB" w:rsidRDefault="00C64BC1" w:rsidP="009F18DB">
      <w:pPr>
        <w:pStyle w:val="Default"/>
        <w:numPr>
          <w:ilvl w:val="0"/>
          <w:numId w:val="25"/>
        </w:numPr>
        <w:spacing w:line="360" w:lineRule="auto"/>
        <w:ind w:left="425" w:hanging="357"/>
        <w:jc w:val="both"/>
        <w:rPr>
          <w:rFonts w:ascii="Times New Roman" w:hAnsi="Times New Roman" w:cs="Times New Roman"/>
          <w:color w:val="auto"/>
        </w:rPr>
      </w:pPr>
      <w:r w:rsidRPr="009F18DB">
        <w:rPr>
          <w:rFonts w:ascii="Times New Roman" w:hAnsi="Times New Roman" w:cs="Times New Roman"/>
          <w:color w:val="auto"/>
        </w:rPr>
        <w:t>Organizator robót publicznych lub wskazany pracodawca</w:t>
      </w:r>
      <w:r w:rsidR="00B04F8F" w:rsidRPr="009F18DB">
        <w:rPr>
          <w:rFonts w:ascii="Times New Roman" w:hAnsi="Times New Roman" w:cs="Times New Roman"/>
          <w:color w:val="auto"/>
        </w:rPr>
        <w:t xml:space="preserve"> </w:t>
      </w:r>
      <w:r w:rsidR="00B04F8F" w:rsidRPr="009F18DB">
        <w:rPr>
          <w:rFonts w:ascii="Times New Roman" w:hAnsi="Times New Roman" w:cs="Times New Roman"/>
          <w:bCs/>
          <w:color w:val="auto"/>
        </w:rPr>
        <w:t>nie może</w:t>
      </w:r>
      <w:r w:rsidR="00B04F8F" w:rsidRPr="009F18DB">
        <w:rPr>
          <w:rFonts w:ascii="Times New Roman" w:hAnsi="Times New Roman" w:cs="Times New Roman"/>
          <w:color w:val="auto"/>
        </w:rPr>
        <w:t xml:space="preserve"> skorzystać</w:t>
      </w:r>
      <w:r w:rsidR="00807A92">
        <w:rPr>
          <w:rFonts w:ascii="Times New Roman" w:hAnsi="Times New Roman" w:cs="Times New Roman"/>
          <w:color w:val="auto"/>
        </w:rPr>
        <w:t xml:space="preserve"> </w:t>
      </w:r>
      <w:r w:rsidR="00B04F8F" w:rsidRPr="009F18DB">
        <w:rPr>
          <w:rFonts w:ascii="Times New Roman" w:hAnsi="Times New Roman" w:cs="Times New Roman"/>
          <w:color w:val="auto"/>
        </w:rPr>
        <w:t>z refundacji przez okres 12 miesięcy w przypadku, gdy był organizatorem stażu dla osoby bezrobotnej i staż ten został przerwany:</w:t>
      </w:r>
    </w:p>
    <w:p w14:paraId="352D3E0F" w14:textId="77777777" w:rsidR="00B04F8F" w:rsidRPr="009F18DB" w:rsidRDefault="00B04F8F" w:rsidP="009F18DB">
      <w:pPr>
        <w:numPr>
          <w:ilvl w:val="0"/>
          <w:numId w:val="24"/>
        </w:numPr>
        <w:tabs>
          <w:tab w:val="clear" w:pos="720"/>
          <w:tab w:val="num" w:pos="851"/>
        </w:tabs>
        <w:spacing w:line="360" w:lineRule="auto"/>
        <w:ind w:left="851" w:hanging="425"/>
        <w:jc w:val="both"/>
        <w:rPr>
          <w:rFonts w:ascii="Times New Roman" w:hAnsi="Times New Roman" w:cs="Times New Roman"/>
          <w:color w:val="auto"/>
        </w:rPr>
      </w:pPr>
      <w:r w:rsidRPr="009F18DB">
        <w:rPr>
          <w:rFonts w:ascii="Times New Roman" w:hAnsi="Times New Roman" w:cs="Times New Roman"/>
          <w:color w:val="auto"/>
        </w:rPr>
        <w:t>przez starostę – z uwagi na nierealizowanie przez organizatora programu stażu lub niedotrzymywanie warunków jego odbywania;</w:t>
      </w:r>
    </w:p>
    <w:p w14:paraId="23B28C1C" w14:textId="77777777" w:rsidR="00B04F8F" w:rsidRPr="009F18DB" w:rsidRDefault="00B04F8F" w:rsidP="009F18DB">
      <w:pPr>
        <w:numPr>
          <w:ilvl w:val="0"/>
          <w:numId w:val="24"/>
        </w:numPr>
        <w:tabs>
          <w:tab w:val="clear" w:pos="720"/>
          <w:tab w:val="num" w:pos="851"/>
        </w:tabs>
        <w:spacing w:line="360" w:lineRule="auto"/>
        <w:ind w:left="851" w:hanging="425"/>
        <w:jc w:val="both"/>
        <w:rPr>
          <w:rFonts w:ascii="Times New Roman" w:hAnsi="Times New Roman" w:cs="Times New Roman"/>
          <w:color w:val="auto"/>
        </w:rPr>
      </w:pPr>
      <w:r w:rsidRPr="009F18DB">
        <w:rPr>
          <w:rFonts w:ascii="Times New Roman" w:hAnsi="Times New Roman" w:cs="Times New Roman"/>
          <w:color w:val="auto"/>
        </w:rPr>
        <w:t>przez organizatora stażu – bez uzasadnionej przyczyny.</w:t>
      </w:r>
    </w:p>
    <w:p w14:paraId="13B5CCAA" w14:textId="69F4D41B" w:rsidR="00B04F8F" w:rsidRPr="009F18DB" w:rsidRDefault="00B04F8F" w:rsidP="009F18DB">
      <w:pPr>
        <w:spacing w:line="360" w:lineRule="auto"/>
        <w:ind w:left="425"/>
        <w:jc w:val="both"/>
        <w:rPr>
          <w:rFonts w:ascii="Times New Roman" w:hAnsi="Times New Roman" w:cs="Times New Roman"/>
          <w:color w:val="auto"/>
        </w:rPr>
      </w:pPr>
      <w:r w:rsidRPr="009F18DB">
        <w:rPr>
          <w:rFonts w:ascii="Times New Roman" w:hAnsi="Times New Roman" w:cs="Times New Roman"/>
          <w:color w:val="auto"/>
        </w:rPr>
        <w:t>Okres 12 miesięcy liczony jest od dnia przerwania realizacji stażu przez starostę lub od dnia przerwania stażu przez organizatora</w:t>
      </w:r>
      <w:r w:rsidR="000811FC" w:rsidRPr="009F18DB">
        <w:rPr>
          <w:rFonts w:ascii="Times New Roman" w:hAnsi="Times New Roman" w:cs="Times New Roman"/>
          <w:color w:val="auto"/>
        </w:rPr>
        <w:t>.</w:t>
      </w:r>
      <w:r w:rsidR="00971BA0" w:rsidRPr="009F18DB">
        <w:rPr>
          <w:rFonts w:ascii="Times New Roman" w:hAnsi="Times New Roman" w:cs="Times New Roman"/>
          <w:color w:val="auto"/>
        </w:rPr>
        <w:t xml:space="preserve"> Warunek te</w:t>
      </w:r>
      <w:r w:rsidR="00E61C16" w:rsidRPr="009F18DB">
        <w:rPr>
          <w:rFonts w:ascii="Times New Roman" w:hAnsi="Times New Roman" w:cs="Times New Roman"/>
          <w:color w:val="auto"/>
        </w:rPr>
        <w:t>n</w:t>
      </w:r>
      <w:r w:rsidR="00971BA0" w:rsidRPr="009F18DB">
        <w:rPr>
          <w:rFonts w:ascii="Times New Roman" w:hAnsi="Times New Roman" w:cs="Times New Roman"/>
          <w:color w:val="auto"/>
        </w:rPr>
        <w:t xml:space="preserve"> dotyczy umów zawartych od dnia</w:t>
      </w:r>
      <w:r w:rsidR="000811FC" w:rsidRPr="009F18DB">
        <w:rPr>
          <w:rFonts w:ascii="Times New Roman" w:hAnsi="Times New Roman" w:cs="Times New Roman"/>
          <w:color w:val="auto"/>
        </w:rPr>
        <w:t xml:space="preserve"> </w:t>
      </w:r>
      <w:r w:rsidR="00971BA0" w:rsidRPr="009F18DB">
        <w:rPr>
          <w:rFonts w:ascii="Times New Roman" w:hAnsi="Times New Roman" w:cs="Times New Roman"/>
          <w:color w:val="auto"/>
        </w:rPr>
        <w:t xml:space="preserve">1 czerwca 2025 r. </w:t>
      </w:r>
    </w:p>
    <w:p w14:paraId="057E075E" w14:textId="27CDA940" w:rsidR="00A10896" w:rsidRPr="009F18DB" w:rsidRDefault="00A10896" w:rsidP="009F18DB">
      <w:pPr>
        <w:pStyle w:val="Akapitzlist"/>
        <w:numPr>
          <w:ilvl w:val="0"/>
          <w:numId w:val="44"/>
        </w:numPr>
        <w:spacing w:after="120" w:line="360" w:lineRule="auto"/>
        <w:ind w:left="425" w:hanging="357"/>
        <w:contextualSpacing w:val="0"/>
        <w:jc w:val="both"/>
        <w:rPr>
          <w:rFonts w:ascii="Times New Roman" w:eastAsiaTheme="majorEastAsia" w:hAnsi="Times New Roman" w:cs="Times New Roman"/>
        </w:rPr>
      </w:pPr>
      <w:r w:rsidRPr="009F18DB">
        <w:rPr>
          <w:rFonts w:ascii="Times New Roman" w:eastAsiaTheme="majorEastAsia" w:hAnsi="Times New Roman" w:cs="Times New Roman"/>
        </w:rPr>
        <w:t xml:space="preserve">Podmiot </w:t>
      </w:r>
      <w:r w:rsidRPr="009F18DB">
        <w:rPr>
          <w:rFonts w:ascii="Times New Roman" w:eastAsiaTheme="majorEastAsia" w:hAnsi="Times New Roman" w:cs="Times New Roman"/>
          <w:b/>
          <w:bCs/>
        </w:rPr>
        <w:t>nie może</w:t>
      </w:r>
      <w:r w:rsidRPr="009F18DB">
        <w:rPr>
          <w:rFonts w:ascii="Times New Roman" w:eastAsiaTheme="majorEastAsia" w:hAnsi="Times New Roman" w:cs="Times New Roman"/>
        </w:rPr>
        <w:t xml:space="preserve"> </w:t>
      </w:r>
      <w:r w:rsidRPr="009F18DB">
        <w:rPr>
          <w:rFonts w:ascii="Times New Roman" w:hAnsi="Times New Roman" w:cs="Times New Roman"/>
        </w:rPr>
        <w:t>skorzystać</w:t>
      </w:r>
      <w:r w:rsidRPr="009F18DB">
        <w:rPr>
          <w:rFonts w:ascii="Times New Roman" w:eastAsiaTheme="majorEastAsia" w:hAnsi="Times New Roman" w:cs="Times New Roman"/>
        </w:rPr>
        <w:t xml:space="preserve"> z refundacj</w:t>
      </w:r>
      <w:r w:rsidRPr="009F18DB">
        <w:rPr>
          <w:rFonts w:ascii="Times New Roman" w:hAnsi="Times New Roman" w:cs="Times New Roman"/>
        </w:rPr>
        <w:t>i</w:t>
      </w:r>
      <w:r w:rsidRPr="009F18DB">
        <w:rPr>
          <w:rFonts w:ascii="Times New Roman" w:eastAsiaTheme="majorEastAsia" w:hAnsi="Times New Roman" w:cs="Times New Roman"/>
        </w:rPr>
        <w:t xml:space="preserve"> jeżeli w okresie do 365 dni przed złożeniem wniosku został ukarany lub skazany prawomocnym wyrokiem </w:t>
      </w:r>
      <w:r w:rsidRPr="009F18DB">
        <w:rPr>
          <w:rFonts w:ascii="Times New Roman" w:eastAsiaTheme="majorEastAsia" w:hAnsi="Times New Roman" w:cs="Times New Roman"/>
        </w:rPr>
        <w:br/>
        <w:t>za naruszenie przepisów prawa pracy lub jest objęty postępowaniem dotyczącym naruszenia przepisów prawa pracy.</w:t>
      </w:r>
    </w:p>
    <w:p w14:paraId="00D1EB59" w14:textId="7F9DC99A" w:rsidR="00C64BC1" w:rsidRPr="009F18DB" w:rsidRDefault="00C64BC1" w:rsidP="009F18DB">
      <w:pPr>
        <w:pStyle w:val="Akapitzlist"/>
        <w:numPr>
          <w:ilvl w:val="0"/>
          <w:numId w:val="44"/>
        </w:numPr>
        <w:spacing w:after="120" w:line="360" w:lineRule="auto"/>
        <w:ind w:left="425" w:hanging="357"/>
        <w:contextualSpacing w:val="0"/>
        <w:jc w:val="both"/>
        <w:rPr>
          <w:rFonts w:ascii="Times New Roman" w:hAnsi="Times New Roman" w:cs="Times New Roman"/>
          <w:color w:val="auto"/>
          <w:szCs w:val="20"/>
        </w:rPr>
      </w:pPr>
      <w:bookmarkStart w:id="9" w:name="_Hlk202165088"/>
      <w:r w:rsidRPr="009F18DB">
        <w:rPr>
          <w:rFonts w:ascii="Times New Roman" w:hAnsi="Times New Roman" w:cs="Times New Roman"/>
          <w:color w:val="auto"/>
        </w:rPr>
        <w:t>Organizator robót publicznych lub wskazany pracodawca</w:t>
      </w:r>
      <w:r w:rsidRPr="009F18DB">
        <w:rPr>
          <w:rFonts w:ascii="Times New Roman" w:hAnsi="Times New Roman" w:cs="Times New Roman"/>
          <w:b/>
          <w:color w:val="auto"/>
          <w:szCs w:val="20"/>
        </w:rPr>
        <w:t xml:space="preserve"> </w:t>
      </w:r>
      <w:r w:rsidRPr="009F18DB">
        <w:rPr>
          <w:rFonts w:ascii="Times New Roman" w:hAnsi="Times New Roman" w:cs="Times New Roman"/>
          <w:color w:val="auto"/>
          <w:szCs w:val="20"/>
        </w:rPr>
        <w:t>nie może otrzymać finansowania z Funduszu Pracy tej części, w której te same koszty zostały sfinansowane z innych środków publicznych. W przypadku sfinansowania</w:t>
      </w:r>
      <w:r w:rsidR="00807A92">
        <w:rPr>
          <w:rFonts w:ascii="Times New Roman" w:hAnsi="Times New Roman" w:cs="Times New Roman"/>
          <w:color w:val="auto"/>
          <w:szCs w:val="20"/>
        </w:rPr>
        <w:t xml:space="preserve"> </w:t>
      </w:r>
      <w:r w:rsidRPr="009F18DB">
        <w:rPr>
          <w:rFonts w:ascii="Times New Roman" w:hAnsi="Times New Roman" w:cs="Times New Roman"/>
          <w:color w:val="auto"/>
          <w:szCs w:val="20"/>
        </w:rPr>
        <w:t>z Funduszu Pracy tych samych kosztów, na które zostały przekazane inne środki publiczne, środki Funduszu Pracy podlegają zwrotowi w terminie 14 dni od dnia doręczenia wezwania do ich zwrotu. Zwrot środków następuje z odsetkami</w:t>
      </w:r>
      <w:r w:rsidR="00807A92">
        <w:rPr>
          <w:rFonts w:ascii="Times New Roman" w:hAnsi="Times New Roman" w:cs="Times New Roman"/>
          <w:color w:val="auto"/>
          <w:szCs w:val="20"/>
        </w:rPr>
        <w:t xml:space="preserve"> </w:t>
      </w:r>
      <w:r w:rsidRPr="009F18DB">
        <w:rPr>
          <w:rFonts w:ascii="Times New Roman" w:hAnsi="Times New Roman" w:cs="Times New Roman"/>
          <w:color w:val="auto"/>
          <w:szCs w:val="20"/>
        </w:rPr>
        <w:t>w wysokości określonej jak dla zaległości podatkowych naliczonymi od dnia przekazania środków.</w:t>
      </w:r>
    </w:p>
    <w:bookmarkEnd w:id="9"/>
    <w:p w14:paraId="5B7661A2" w14:textId="6292E5CF" w:rsidR="00C87F6E" w:rsidRPr="009F18DB" w:rsidRDefault="0009396C" w:rsidP="00807A92">
      <w:pPr>
        <w:pStyle w:val="Nagwek20"/>
        <w:keepNext/>
        <w:keepLines/>
        <w:shd w:val="clear" w:color="auto" w:fill="auto"/>
        <w:spacing w:before="120" w:after="120" w:line="360" w:lineRule="auto"/>
        <w:ind w:left="369" w:hanging="301"/>
        <w:rPr>
          <w:color w:val="auto"/>
          <w:sz w:val="24"/>
          <w:szCs w:val="24"/>
        </w:rPr>
      </w:pPr>
      <w:r w:rsidRPr="009F18DB">
        <w:rPr>
          <w:color w:val="auto"/>
          <w:sz w:val="24"/>
          <w:szCs w:val="24"/>
        </w:rPr>
        <w:t>§ 5</w:t>
      </w:r>
      <w:bookmarkEnd w:id="8"/>
    </w:p>
    <w:p w14:paraId="699E16E2" w14:textId="3095DCA3" w:rsidR="00280627" w:rsidRPr="009F18DB" w:rsidRDefault="00280627" w:rsidP="009F18DB">
      <w:pPr>
        <w:pStyle w:val="Teksttreci0"/>
        <w:numPr>
          <w:ilvl w:val="0"/>
          <w:numId w:val="17"/>
        </w:numPr>
        <w:shd w:val="clear" w:color="auto" w:fill="auto"/>
        <w:spacing w:before="0" w:after="120" w:line="360" w:lineRule="auto"/>
        <w:ind w:left="425" w:hanging="357"/>
        <w:rPr>
          <w:color w:val="auto"/>
          <w:sz w:val="24"/>
          <w:szCs w:val="24"/>
        </w:rPr>
      </w:pPr>
      <w:r w:rsidRPr="009F18DB">
        <w:rPr>
          <w:color w:val="auto"/>
          <w:sz w:val="24"/>
          <w:szCs w:val="24"/>
        </w:rPr>
        <w:t>Organizatorzy robót publicznych</w:t>
      </w:r>
      <w:r w:rsidR="00C227ED" w:rsidRPr="009F18DB">
        <w:rPr>
          <w:color w:val="auto"/>
          <w:sz w:val="24"/>
          <w:szCs w:val="24"/>
        </w:rPr>
        <w:t xml:space="preserve"> lub wskazani przez nich pracodawcy</w:t>
      </w:r>
      <w:r w:rsidRPr="009F18DB">
        <w:rPr>
          <w:color w:val="auto"/>
          <w:sz w:val="24"/>
          <w:szCs w:val="24"/>
        </w:rPr>
        <w:t xml:space="preserve"> są obowiązani zatrudniać w pierwszej kolejności </w:t>
      </w:r>
      <w:r w:rsidR="00C227ED" w:rsidRPr="009F18DB">
        <w:rPr>
          <w:color w:val="auto"/>
          <w:sz w:val="24"/>
          <w:szCs w:val="24"/>
        </w:rPr>
        <w:t>bezrobotnych będących dłużnikami alimentacyjnymi.</w:t>
      </w:r>
    </w:p>
    <w:p w14:paraId="4E116616" w14:textId="01EC888B" w:rsidR="00E55EF2" w:rsidRPr="009F18DB" w:rsidRDefault="00E55EF2" w:rsidP="009F18DB">
      <w:pPr>
        <w:pStyle w:val="Teksttreci0"/>
        <w:numPr>
          <w:ilvl w:val="0"/>
          <w:numId w:val="17"/>
        </w:numPr>
        <w:shd w:val="clear" w:color="auto" w:fill="auto"/>
        <w:spacing w:before="0" w:after="120" w:line="360" w:lineRule="auto"/>
        <w:ind w:left="425" w:right="23" w:hanging="357"/>
        <w:rPr>
          <w:color w:val="auto"/>
          <w:sz w:val="24"/>
          <w:szCs w:val="24"/>
        </w:rPr>
      </w:pPr>
      <w:r w:rsidRPr="009F18DB">
        <w:rPr>
          <w:color w:val="auto"/>
          <w:sz w:val="24"/>
          <w:szCs w:val="24"/>
          <w:shd w:val="clear" w:color="auto" w:fill="FFFFFF"/>
        </w:rPr>
        <w:t>Bezrobotni będący dłużnikami alimentacyjnymi w rozumieniu ustawy z dnia 7 września 2007 r. o pomocy osobom uprawnionym do alimentów mogą zostać skierowani przez starostę, na zasadach dotyczących robót publicznych, do wykonywania przez okres do</w:t>
      </w:r>
      <w:r w:rsidR="00807A92">
        <w:rPr>
          <w:color w:val="auto"/>
          <w:sz w:val="24"/>
          <w:szCs w:val="24"/>
          <w:shd w:val="clear" w:color="auto" w:fill="FFFFFF"/>
        </w:rPr>
        <w:t xml:space="preserve">                 </w:t>
      </w:r>
      <w:r w:rsidRPr="009F18DB">
        <w:rPr>
          <w:color w:val="auto"/>
          <w:sz w:val="24"/>
          <w:szCs w:val="24"/>
          <w:shd w:val="clear" w:color="auto" w:fill="FFFFFF"/>
        </w:rPr>
        <w:t xml:space="preserve"> 6 miesięcy pracy niezwiązanej z wyuczonym zawodem, w wymiarze nieprzekraczającym połowy pełnego wymiaru czasu pracy, w instytucjach użyteczności publicznej oraz organizacjach zajmujących się problematyką kultury, oświaty, sportu i turystyki, opieki zdrowotnej lub pomocy społecznej.</w:t>
      </w:r>
    </w:p>
    <w:p w14:paraId="5F4640E0" w14:textId="58B48BBD" w:rsidR="00E55EF2" w:rsidRPr="009F18DB" w:rsidRDefault="00E55EF2" w:rsidP="009F18DB">
      <w:pPr>
        <w:pStyle w:val="Akapitzlist"/>
        <w:numPr>
          <w:ilvl w:val="0"/>
          <w:numId w:val="17"/>
        </w:numPr>
        <w:autoSpaceDE w:val="0"/>
        <w:autoSpaceDN w:val="0"/>
        <w:adjustRightInd w:val="0"/>
        <w:spacing w:line="360" w:lineRule="auto"/>
        <w:ind w:left="425" w:hanging="357"/>
        <w:contextualSpacing w:val="0"/>
        <w:jc w:val="both"/>
        <w:rPr>
          <w:rFonts w:ascii="Times New Roman" w:hAnsi="Times New Roman" w:cs="Times New Roman"/>
          <w:color w:val="auto"/>
        </w:rPr>
      </w:pPr>
      <w:r w:rsidRPr="009F18DB">
        <w:rPr>
          <w:rFonts w:ascii="Times New Roman" w:hAnsi="Times New Roman" w:cs="Times New Roman"/>
          <w:color w:val="auto"/>
        </w:rPr>
        <w:t xml:space="preserve">W przypadku braku bezrobotnych będących dłużnikami alimentacyjnymi do wykonywania pracy w ramach robót publicznych pierwszeństwo </w:t>
      </w:r>
      <w:r w:rsidRPr="009F18DB">
        <w:rPr>
          <w:rFonts w:ascii="Times New Roman" w:hAnsi="Times New Roman" w:cs="Times New Roman"/>
          <w:color w:val="auto"/>
        </w:rPr>
        <w:br/>
        <w:t>w skierowaniu przysługuje:</w:t>
      </w:r>
      <w:r w:rsidR="001975ED" w:rsidRPr="009F18DB">
        <w:rPr>
          <w:rFonts w:ascii="Times New Roman" w:hAnsi="Times New Roman" w:cs="Times New Roman"/>
          <w:color w:val="auto"/>
        </w:rPr>
        <w:t xml:space="preserve">   </w:t>
      </w:r>
    </w:p>
    <w:p w14:paraId="2533C9F0" w14:textId="77777777" w:rsidR="00E55EF2" w:rsidRPr="009F18DB" w:rsidRDefault="00E55EF2" w:rsidP="009F18DB">
      <w:pPr>
        <w:pStyle w:val="pktpunkt"/>
        <w:numPr>
          <w:ilvl w:val="0"/>
          <w:numId w:val="27"/>
        </w:numPr>
        <w:spacing w:before="0" w:beforeAutospacing="0" w:after="0" w:afterAutospacing="0" w:line="360" w:lineRule="auto"/>
        <w:ind w:left="851" w:hanging="426"/>
        <w:jc w:val="both"/>
      </w:pPr>
      <w:r w:rsidRPr="009F18DB">
        <w:t>bezrobotnym posiadającym Kartę Dużej Rodziny, o której mowa w art. 1 ust. 1 ustawy z dnia 5 grudnia 2014 r. o Karcie Dużej Rodziny;</w:t>
      </w:r>
    </w:p>
    <w:p w14:paraId="4ED6B9A1" w14:textId="77777777" w:rsidR="00E55EF2" w:rsidRPr="009F18DB" w:rsidRDefault="00E55EF2" w:rsidP="009F18DB">
      <w:pPr>
        <w:pStyle w:val="pktpunkt"/>
        <w:numPr>
          <w:ilvl w:val="0"/>
          <w:numId w:val="27"/>
        </w:numPr>
        <w:spacing w:before="0" w:beforeAutospacing="0" w:after="0" w:afterAutospacing="0" w:line="360" w:lineRule="auto"/>
        <w:ind w:left="851" w:hanging="426"/>
        <w:jc w:val="both"/>
      </w:pPr>
      <w:r w:rsidRPr="009F18DB">
        <w:t>bezrobotnym powyżej 50. roku życia;</w:t>
      </w:r>
    </w:p>
    <w:p w14:paraId="1E9C2D3B" w14:textId="77777777" w:rsidR="00E55EF2" w:rsidRPr="009F18DB" w:rsidRDefault="00E55EF2" w:rsidP="009F18DB">
      <w:pPr>
        <w:pStyle w:val="pktpunkt"/>
        <w:numPr>
          <w:ilvl w:val="0"/>
          <w:numId w:val="27"/>
        </w:numPr>
        <w:spacing w:before="0" w:beforeAutospacing="0" w:after="0" w:afterAutospacing="0" w:line="360" w:lineRule="auto"/>
        <w:ind w:left="851" w:hanging="426"/>
        <w:jc w:val="both"/>
      </w:pPr>
      <w:r w:rsidRPr="009F18DB">
        <w:t>bezrobotnym bez kwalifikacji zawodowych;</w:t>
      </w:r>
    </w:p>
    <w:p w14:paraId="687FFECE" w14:textId="77777777" w:rsidR="00E55EF2" w:rsidRPr="009F18DB" w:rsidRDefault="00E55EF2" w:rsidP="009F18DB">
      <w:pPr>
        <w:pStyle w:val="pktpunkt"/>
        <w:numPr>
          <w:ilvl w:val="0"/>
          <w:numId w:val="27"/>
        </w:numPr>
        <w:spacing w:before="0" w:beforeAutospacing="0" w:after="0" w:afterAutospacing="0" w:line="360" w:lineRule="auto"/>
        <w:ind w:left="851" w:hanging="426"/>
        <w:jc w:val="both"/>
      </w:pPr>
      <w:r w:rsidRPr="009F18DB">
        <w:t>bezrobotnym niepełnosprawnym;</w:t>
      </w:r>
    </w:p>
    <w:p w14:paraId="115F24E4" w14:textId="77777777" w:rsidR="00E55EF2" w:rsidRPr="009F18DB" w:rsidRDefault="00E55EF2" w:rsidP="009F18DB">
      <w:pPr>
        <w:pStyle w:val="pktpunkt"/>
        <w:numPr>
          <w:ilvl w:val="0"/>
          <w:numId w:val="27"/>
        </w:numPr>
        <w:spacing w:before="0" w:beforeAutospacing="0" w:after="0" w:afterAutospacing="0" w:line="360" w:lineRule="auto"/>
        <w:ind w:left="851" w:hanging="426"/>
        <w:jc w:val="both"/>
      </w:pPr>
      <w:r w:rsidRPr="009F18DB">
        <w:t>długotrwale bezrobotnym;</w:t>
      </w:r>
    </w:p>
    <w:p w14:paraId="0A170291" w14:textId="77777777" w:rsidR="00E55EF2" w:rsidRPr="009F18DB" w:rsidRDefault="00E55EF2" w:rsidP="009F18DB">
      <w:pPr>
        <w:pStyle w:val="pktpunkt"/>
        <w:numPr>
          <w:ilvl w:val="0"/>
          <w:numId w:val="27"/>
        </w:numPr>
        <w:spacing w:before="0" w:beforeAutospacing="0" w:after="0" w:afterAutospacing="0" w:line="360" w:lineRule="auto"/>
        <w:ind w:left="851" w:hanging="426"/>
        <w:jc w:val="both"/>
      </w:pPr>
      <w:r w:rsidRPr="009F18DB">
        <w:t>bezrobotnym będącymi osobami do 30. roku życia;</w:t>
      </w:r>
    </w:p>
    <w:p w14:paraId="2FCA2FF2" w14:textId="77777777" w:rsidR="00E55EF2" w:rsidRPr="009F18DB" w:rsidRDefault="00E55EF2" w:rsidP="009F18DB">
      <w:pPr>
        <w:pStyle w:val="pktpunkt"/>
        <w:numPr>
          <w:ilvl w:val="0"/>
          <w:numId w:val="27"/>
        </w:numPr>
        <w:spacing w:before="0" w:beforeAutospacing="0" w:after="120" w:afterAutospacing="0" w:line="360" w:lineRule="auto"/>
        <w:ind w:left="850" w:hanging="425"/>
        <w:jc w:val="both"/>
      </w:pPr>
      <w:r w:rsidRPr="009F18DB">
        <w:t>bezrobotnym samotnie wychowującym co najmniej jedno dziecko.</w:t>
      </w:r>
    </w:p>
    <w:p w14:paraId="2731A353" w14:textId="5C635667" w:rsidR="00FD2566" w:rsidRPr="009F18DB" w:rsidRDefault="00FD2566" w:rsidP="009F18DB">
      <w:pPr>
        <w:pStyle w:val="Teksttreci0"/>
        <w:numPr>
          <w:ilvl w:val="0"/>
          <w:numId w:val="31"/>
        </w:numPr>
        <w:shd w:val="clear" w:color="auto" w:fill="auto"/>
        <w:spacing w:before="0" w:after="0" w:line="360" w:lineRule="auto"/>
        <w:ind w:left="425" w:hanging="357"/>
        <w:rPr>
          <w:color w:val="auto"/>
          <w:sz w:val="24"/>
          <w:szCs w:val="24"/>
        </w:rPr>
      </w:pPr>
      <w:r w:rsidRPr="009F18DB">
        <w:rPr>
          <w:color w:val="auto"/>
          <w:sz w:val="24"/>
          <w:szCs w:val="24"/>
        </w:rPr>
        <w:t xml:space="preserve">Starosta </w:t>
      </w:r>
      <w:r w:rsidRPr="009F18DB">
        <w:rPr>
          <w:bCs/>
          <w:color w:val="auto"/>
          <w:sz w:val="24"/>
          <w:szCs w:val="24"/>
        </w:rPr>
        <w:t>nie może</w:t>
      </w:r>
      <w:r w:rsidRPr="009F18DB">
        <w:rPr>
          <w:color w:val="auto"/>
          <w:sz w:val="24"/>
          <w:szCs w:val="24"/>
        </w:rPr>
        <w:t xml:space="preserve"> skierować bezrobotnego do robót publicznych, jeżeli </w:t>
      </w:r>
      <w:r w:rsidRPr="009F18DB">
        <w:rPr>
          <w:color w:val="auto"/>
          <w:sz w:val="24"/>
          <w:szCs w:val="24"/>
        </w:rPr>
        <w:br/>
        <w:t>w okresie ostatnich 90 dni bezrobotny:</w:t>
      </w:r>
    </w:p>
    <w:p w14:paraId="36537E85" w14:textId="77777777" w:rsidR="00FD2566" w:rsidRPr="009F18DB" w:rsidRDefault="00FD2566" w:rsidP="009F18DB">
      <w:pPr>
        <w:pStyle w:val="Teksttreci0"/>
        <w:numPr>
          <w:ilvl w:val="0"/>
          <w:numId w:val="30"/>
        </w:numPr>
        <w:shd w:val="clear" w:color="auto" w:fill="auto"/>
        <w:spacing w:before="0" w:after="0" w:line="360" w:lineRule="auto"/>
        <w:ind w:right="23"/>
        <w:rPr>
          <w:color w:val="auto"/>
          <w:sz w:val="24"/>
          <w:szCs w:val="24"/>
        </w:rPr>
      </w:pPr>
      <w:r w:rsidRPr="009F18DB">
        <w:rPr>
          <w:color w:val="auto"/>
          <w:sz w:val="24"/>
          <w:szCs w:val="24"/>
        </w:rPr>
        <w:t>był zatrudniony w ramach tych prac u Wnioskodawcy,</w:t>
      </w:r>
    </w:p>
    <w:p w14:paraId="3C298637" w14:textId="192F092E" w:rsidR="00FD2566" w:rsidRPr="009F18DB" w:rsidRDefault="00FD2566" w:rsidP="009F18DB">
      <w:pPr>
        <w:pStyle w:val="Teksttreci0"/>
        <w:numPr>
          <w:ilvl w:val="0"/>
          <w:numId w:val="30"/>
        </w:numPr>
        <w:shd w:val="clear" w:color="auto" w:fill="auto"/>
        <w:spacing w:before="0" w:after="0" w:line="360" w:lineRule="auto"/>
        <w:ind w:right="23"/>
        <w:rPr>
          <w:color w:val="auto"/>
          <w:sz w:val="24"/>
          <w:szCs w:val="24"/>
        </w:rPr>
      </w:pPr>
      <w:r w:rsidRPr="009F18DB">
        <w:rPr>
          <w:color w:val="auto"/>
          <w:sz w:val="24"/>
          <w:szCs w:val="24"/>
        </w:rPr>
        <w:t>bez uzasadnionej przyczyny przerwał realizację robót publicznych, chyba że powodem przerwania było podjęcie zatrudnienia, innej pracy zarobkowej lub działalności gospodarczej n</w:t>
      </w:r>
      <w:r w:rsidR="00A14F48" w:rsidRPr="009F18DB">
        <w:rPr>
          <w:color w:val="auto"/>
          <w:sz w:val="24"/>
          <w:szCs w:val="24"/>
        </w:rPr>
        <w:t>a okres nie krótszy niż miesiąc.</w:t>
      </w:r>
    </w:p>
    <w:p w14:paraId="5B70914F" w14:textId="77777777" w:rsidR="00FD2566" w:rsidRPr="009F18DB" w:rsidRDefault="00FD2566" w:rsidP="009F18DB">
      <w:pPr>
        <w:pStyle w:val="pktpunkt"/>
        <w:spacing w:before="0" w:beforeAutospacing="0" w:after="120" w:afterAutospacing="0" w:line="360" w:lineRule="auto"/>
        <w:ind w:left="720"/>
        <w:jc w:val="both"/>
      </w:pPr>
    </w:p>
    <w:p w14:paraId="3349898D" w14:textId="77777777" w:rsidR="00C87F6E" w:rsidRPr="009F18DB" w:rsidRDefault="0009396C" w:rsidP="00807A92">
      <w:pPr>
        <w:pStyle w:val="Nagwek20"/>
        <w:keepNext/>
        <w:keepLines/>
        <w:shd w:val="clear" w:color="auto" w:fill="auto"/>
        <w:spacing w:after="0" w:line="360" w:lineRule="auto"/>
        <w:ind w:right="181"/>
        <w:rPr>
          <w:color w:val="auto"/>
          <w:sz w:val="24"/>
          <w:szCs w:val="24"/>
        </w:rPr>
      </w:pPr>
      <w:bookmarkStart w:id="10" w:name="bookmark9"/>
      <w:r w:rsidRPr="009F18DB">
        <w:rPr>
          <w:color w:val="auto"/>
          <w:sz w:val="24"/>
          <w:szCs w:val="24"/>
        </w:rPr>
        <w:t>Rozdział III</w:t>
      </w:r>
      <w:bookmarkEnd w:id="10"/>
    </w:p>
    <w:p w14:paraId="272EBF64" w14:textId="778EC229" w:rsidR="007057FA" w:rsidRPr="009F18DB" w:rsidRDefault="001016E8" w:rsidP="00807A92">
      <w:pPr>
        <w:pStyle w:val="Nagwek20"/>
        <w:keepNext/>
        <w:keepLines/>
        <w:shd w:val="clear" w:color="auto" w:fill="auto"/>
        <w:spacing w:after="0" w:line="360" w:lineRule="auto"/>
        <w:ind w:right="181"/>
        <w:rPr>
          <w:color w:val="auto"/>
          <w:sz w:val="24"/>
          <w:szCs w:val="24"/>
        </w:rPr>
      </w:pPr>
      <w:bookmarkStart w:id="11" w:name="bookmark10"/>
      <w:r w:rsidRPr="009F18DB">
        <w:rPr>
          <w:color w:val="auto"/>
          <w:sz w:val="24"/>
          <w:szCs w:val="24"/>
        </w:rPr>
        <w:t>Organizowanie</w:t>
      </w:r>
      <w:r w:rsidR="0009396C" w:rsidRPr="009F18DB">
        <w:rPr>
          <w:color w:val="auto"/>
          <w:sz w:val="24"/>
          <w:szCs w:val="24"/>
        </w:rPr>
        <w:t xml:space="preserve"> </w:t>
      </w:r>
      <w:r w:rsidR="00C40393" w:rsidRPr="009F18DB">
        <w:rPr>
          <w:color w:val="auto"/>
          <w:sz w:val="24"/>
          <w:szCs w:val="24"/>
        </w:rPr>
        <w:t xml:space="preserve">robót publicznych </w:t>
      </w:r>
      <w:r w:rsidR="0009396C" w:rsidRPr="009F18DB">
        <w:rPr>
          <w:color w:val="auto"/>
          <w:sz w:val="24"/>
          <w:szCs w:val="24"/>
        </w:rPr>
        <w:t xml:space="preserve">u </w:t>
      </w:r>
      <w:r w:rsidR="00FD2566" w:rsidRPr="009F18DB">
        <w:rPr>
          <w:color w:val="auto"/>
          <w:sz w:val="24"/>
          <w:szCs w:val="24"/>
        </w:rPr>
        <w:t>podmiotów</w:t>
      </w:r>
    </w:p>
    <w:p w14:paraId="477118A6" w14:textId="77777777" w:rsidR="00C87F6E" w:rsidRPr="009F18DB" w:rsidRDefault="0009396C" w:rsidP="00807A92">
      <w:pPr>
        <w:pStyle w:val="Nagwek20"/>
        <w:keepNext/>
        <w:keepLines/>
        <w:shd w:val="clear" w:color="auto" w:fill="auto"/>
        <w:spacing w:after="0" w:line="360" w:lineRule="auto"/>
        <w:ind w:right="181"/>
        <w:rPr>
          <w:color w:val="auto"/>
          <w:sz w:val="24"/>
          <w:szCs w:val="24"/>
        </w:rPr>
      </w:pPr>
      <w:r w:rsidRPr="009F18DB">
        <w:rPr>
          <w:color w:val="auto"/>
          <w:sz w:val="24"/>
          <w:szCs w:val="24"/>
        </w:rPr>
        <w:t>będących beneficjentami pomocy publicznej</w:t>
      </w:r>
      <w:bookmarkEnd w:id="11"/>
    </w:p>
    <w:p w14:paraId="527EFAA9" w14:textId="77777777" w:rsidR="0081400F" w:rsidRPr="009F18DB" w:rsidRDefault="0081400F" w:rsidP="00807A92">
      <w:pPr>
        <w:pStyle w:val="Nagwek20"/>
        <w:keepNext/>
        <w:keepLines/>
        <w:shd w:val="clear" w:color="auto" w:fill="auto"/>
        <w:spacing w:after="120" w:line="240" w:lineRule="auto"/>
        <w:ind w:right="181"/>
        <w:rPr>
          <w:color w:val="auto"/>
          <w:sz w:val="24"/>
          <w:szCs w:val="24"/>
        </w:rPr>
      </w:pPr>
    </w:p>
    <w:p w14:paraId="58CB706B" w14:textId="77777777" w:rsidR="00C87F6E" w:rsidRPr="009F18DB" w:rsidRDefault="0009396C" w:rsidP="00807A92">
      <w:pPr>
        <w:pStyle w:val="Nagwek20"/>
        <w:keepNext/>
        <w:keepLines/>
        <w:shd w:val="clear" w:color="auto" w:fill="auto"/>
        <w:spacing w:before="120" w:after="120" w:line="240" w:lineRule="auto"/>
        <w:ind w:left="425" w:hanging="357"/>
        <w:rPr>
          <w:color w:val="auto"/>
          <w:sz w:val="24"/>
          <w:szCs w:val="24"/>
        </w:rPr>
      </w:pPr>
      <w:bookmarkStart w:id="12" w:name="bookmark11"/>
      <w:r w:rsidRPr="009F18DB">
        <w:rPr>
          <w:color w:val="auto"/>
          <w:sz w:val="24"/>
          <w:szCs w:val="24"/>
        </w:rPr>
        <w:t>§ 6</w:t>
      </w:r>
      <w:bookmarkEnd w:id="12"/>
    </w:p>
    <w:p w14:paraId="6EBEC993" w14:textId="77777777" w:rsidR="005007AD" w:rsidRPr="009F18DB" w:rsidRDefault="005007AD" w:rsidP="009F18DB">
      <w:pPr>
        <w:pStyle w:val="Nagwek20"/>
        <w:keepNext/>
        <w:keepLines/>
        <w:shd w:val="clear" w:color="auto" w:fill="auto"/>
        <w:spacing w:before="120" w:after="120" w:line="240" w:lineRule="auto"/>
        <w:ind w:right="181"/>
        <w:jc w:val="both"/>
        <w:rPr>
          <w:color w:val="auto"/>
          <w:sz w:val="24"/>
          <w:szCs w:val="24"/>
        </w:rPr>
      </w:pPr>
    </w:p>
    <w:p w14:paraId="0FA4AA17" w14:textId="1EDADA65" w:rsidR="00C3077E" w:rsidRPr="009F18DB" w:rsidRDefault="00145975" w:rsidP="009F18DB">
      <w:pPr>
        <w:pStyle w:val="Teksttreci0"/>
        <w:numPr>
          <w:ilvl w:val="0"/>
          <w:numId w:val="11"/>
        </w:numPr>
        <w:shd w:val="clear" w:color="auto" w:fill="auto"/>
        <w:tabs>
          <w:tab w:val="left" w:pos="442"/>
        </w:tabs>
        <w:spacing w:before="0" w:after="120" w:line="360" w:lineRule="auto"/>
        <w:ind w:left="425" w:hanging="357"/>
        <w:rPr>
          <w:color w:val="auto"/>
          <w:sz w:val="24"/>
          <w:szCs w:val="24"/>
        </w:rPr>
      </w:pPr>
      <w:r w:rsidRPr="009F18DB">
        <w:rPr>
          <w:color w:val="auto"/>
          <w:sz w:val="24"/>
          <w:szCs w:val="24"/>
        </w:rPr>
        <w:t>O</w:t>
      </w:r>
      <w:r w:rsidR="00C40393" w:rsidRPr="009F18DB">
        <w:rPr>
          <w:color w:val="auto"/>
          <w:sz w:val="24"/>
          <w:szCs w:val="24"/>
        </w:rPr>
        <w:t xml:space="preserve">rganizator lub wskazany przez niego pracodawca </w:t>
      </w:r>
      <w:r w:rsidR="00C3077E" w:rsidRPr="009F18DB">
        <w:rPr>
          <w:color w:val="auto"/>
          <w:sz w:val="24"/>
          <w:szCs w:val="24"/>
        </w:rPr>
        <w:t>prowadzący działalność gospodarczą, w tym prowadzący działalność w zakresie rolnictwa</w:t>
      </w:r>
      <w:r w:rsidRPr="009F18DB">
        <w:rPr>
          <w:color w:val="auto"/>
          <w:sz w:val="24"/>
          <w:szCs w:val="24"/>
        </w:rPr>
        <w:t>,</w:t>
      </w:r>
      <w:r w:rsidR="00C3077E" w:rsidRPr="009F18DB">
        <w:rPr>
          <w:color w:val="auto"/>
          <w:sz w:val="24"/>
          <w:szCs w:val="24"/>
        </w:rPr>
        <w:t xml:space="preserve"> rybołówstwa</w:t>
      </w:r>
      <w:r w:rsidRPr="009F18DB">
        <w:rPr>
          <w:color w:val="auto"/>
          <w:sz w:val="24"/>
          <w:szCs w:val="24"/>
        </w:rPr>
        <w:t xml:space="preserve"> lub akwakultury</w:t>
      </w:r>
      <w:r w:rsidR="00C3077E" w:rsidRPr="009F18DB">
        <w:rPr>
          <w:color w:val="auto"/>
          <w:sz w:val="24"/>
          <w:szCs w:val="24"/>
        </w:rPr>
        <w:t xml:space="preserve"> </w:t>
      </w:r>
      <w:r w:rsidRPr="009F18DB">
        <w:rPr>
          <w:color w:val="auto"/>
          <w:sz w:val="24"/>
          <w:szCs w:val="24"/>
        </w:rPr>
        <w:t>(</w:t>
      </w:r>
      <w:r w:rsidR="00C3077E" w:rsidRPr="009F18DB">
        <w:rPr>
          <w:color w:val="auto"/>
          <w:sz w:val="24"/>
          <w:szCs w:val="24"/>
        </w:rPr>
        <w:t>bez względu na jej formę organizacyjno-prawną oraz sposób finansowania</w:t>
      </w:r>
      <w:r w:rsidRPr="009F18DB">
        <w:rPr>
          <w:color w:val="auto"/>
          <w:sz w:val="24"/>
          <w:szCs w:val="24"/>
        </w:rPr>
        <w:t>)</w:t>
      </w:r>
      <w:r w:rsidR="00C3077E" w:rsidRPr="009F18DB">
        <w:rPr>
          <w:color w:val="auto"/>
          <w:sz w:val="24"/>
          <w:szCs w:val="24"/>
        </w:rPr>
        <w:t>, u którego organizowane są roboty publiczne  jest beneficjentem pomocy publicznej w rozumieniu ustawy</w:t>
      </w:r>
      <w:r w:rsidR="00627431" w:rsidRPr="009F18DB">
        <w:rPr>
          <w:color w:val="auto"/>
          <w:sz w:val="24"/>
          <w:szCs w:val="24"/>
        </w:rPr>
        <w:t xml:space="preserve"> </w:t>
      </w:r>
      <w:r w:rsidR="00C3077E" w:rsidRPr="009F18DB">
        <w:rPr>
          <w:color w:val="auto"/>
          <w:sz w:val="24"/>
          <w:szCs w:val="24"/>
        </w:rPr>
        <w:t>z dnia 30 kwietnia 2004 r.</w:t>
      </w:r>
      <w:r w:rsidR="00807A92">
        <w:rPr>
          <w:color w:val="auto"/>
          <w:sz w:val="24"/>
          <w:szCs w:val="24"/>
        </w:rPr>
        <w:t xml:space="preserve"> </w:t>
      </w:r>
      <w:r w:rsidR="00C3077E" w:rsidRPr="009F18DB">
        <w:rPr>
          <w:color w:val="auto"/>
          <w:sz w:val="24"/>
          <w:szCs w:val="24"/>
        </w:rPr>
        <w:t>o postępowaniu w sprawach dotyczących pomocy publicznej.</w:t>
      </w:r>
    </w:p>
    <w:p w14:paraId="3B1DF971" w14:textId="0EBDAA94" w:rsidR="00ED415B" w:rsidRPr="009F18DB" w:rsidRDefault="00ED415B" w:rsidP="009F18DB">
      <w:pPr>
        <w:pStyle w:val="Teksttreci0"/>
        <w:numPr>
          <w:ilvl w:val="0"/>
          <w:numId w:val="11"/>
        </w:numPr>
        <w:shd w:val="clear" w:color="auto" w:fill="auto"/>
        <w:tabs>
          <w:tab w:val="left" w:pos="442"/>
        </w:tabs>
        <w:spacing w:before="0" w:after="0" w:line="360" w:lineRule="auto"/>
        <w:ind w:left="425" w:hanging="357"/>
        <w:rPr>
          <w:color w:val="auto"/>
          <w:sz w:val="24"/>
          <w:szCs w:val="24"/>
        </w:rPr>
      </w:pPr>
      <w:r w:rsidRPr="009F18DB">
        <w:rPr>
          <w:color w:val="auto"/>
          <w:sz w:val="24"/>
          <w:szCs w:val="24"/>
        </w:rPr>
        <w:t xml:space="preserve">Refundacja części kosztów poniesionych na wynagrodzenia, nagrody oraz składki na ubezpieczenia społeczne, dokonywana </w:t>
      </w:r>
      <w:r w:rsidR="00145975" w:rsidRPr="009F18DB">
        <w:rPr>
          <w:color w:val="auto"/>
          <w:sz w:val="24"/>
          <w:szCs w:val="24"/>
        </w:rPr>
        <w:t xml:space="preserve">organizatorowi lub </w:t>
      </w:r>
      <w:r w:rsidR="00627431" w:rsidRPr="009F18DB">
        <w:rPr>
          <w:color w:val="auto"/>
          <w:sz w:val="24"/>
          <w:szCs w:val="24"/>
        </w:rPr>
        <w:t xml:space="preserve">wskazanemu </w:t>
      </w:r>
      <w:r w:rsidR="002815AE" w:rsidRPr="009F18DB">
        <w:rPr>
          <w:color w:val="auto"/>
          <w:sz w:val="24"/>
          <w:szCs w:val="24"/>
        </w:rPr>
        <w:t xml:space="preserve">pracodawcy, </w:t>
      </w:r>
      <w:r w:rsidR="00807A92">
        <w:rPr>
          <w:color w:val="auto"/>
          <w:sz w:val="24"/>
          <w:szCs w:val="24"/>
        </w:rPr>
        <w:t xml:space="preserve">                  </w:t>
      </w:r>
      <w:r w:rsidR="002815AE" w:rsidRPr="009F18DB">
        <w:rPr>
          <w:color w:val="auto"/>
          <w:sz w:val="24"/>
          <w:szCs w:val="24"/>
        </w:rPr>
        <w:t>o który</w:t>
      </w:r>
      <w:r w:rsidR="002561FA" w:rsidRPr="009F18DB">
        <w:rPr>
          <w:color w:val="auto"/>
          <w:sz w:val="24"/>
          <w:szCs w:val="24"/>
        </w:rPr>
        <w:t>ch</w:t>
      </w:r>
      <w:r w:rsidR="002815AE" w:rsidRPr="009F18DB">
        <w:rPr>
          <w:color w:val="auto"/>
          <w:sz w:val="24"/>
          <w:szCs w:val="24"/>
        </w:rPr>
        <w:t xml:space="preserve"> mowa w ust. 1</w:t>
      </w:r>
      <w:r w:rsidR="00627431" w:rsidRPr="009F18DB">
        <w:rPr>
          <w:color w:val="auto"/>
          <w:sz w:val="24"/>
          <w:szCs w:val="24"/>
        </w:rPr>
        <w:t xml:space="preserve"> </w:t>
      </w:r>
      <w:r w:rsidRPr="009F18DB">
        <w:rPr>
          <w:color w:val="auto"/>
          <w:sz w:val="24"/>
          <w:szCs w:val="24"/>
        </w:rPr>
        <w:t xml:space="preserve">w ramach </w:t>
      </w:r>
      <w:r w:rsidR="00C3077E" w:rsidRPr="009F18DB">
        <w:rPr>
          <w:color w:val="auto"/>
          <w:sz w:val="24"/>
          <w:szCs w:val="24"/>
        </w:rPr>
        <w:t xml:space="preserve">robót publicznych </w:t>
      </w:r>
      <w:r w:rsidR="002815AE" w:rsidRPr="009F18DB">
        <w:rPr>
          <w:color w:val="auto"/>
          <w:sz w:val="24"/>
          <w:szCs w:val="24"/>
        </w:rPr>
        <w:t xml:space="preserve">poniesionych w związku </w:t>
      </w:r>
      <w:r w:rsidR="00807A92">
        <w:rPr>
          <w:color w:val="auto"/>
          <w:sz w:val="24"/>
          <w:szCs w:val="24"/>
        </w:rPr>
        <w:t xml:space="preserve">                                  </w:t>
      </w:r>
      <w:r w:rsidR="002815AE" w:rsidRPr="009F18DB">
        <w:rPr>
          <w:color w:val="auto"/>
          <w:sz w:val="24"/>
          <w:szCs w:val="24"/>
        </w:rPr>
        <w:t>z zatrudnieniem skierowanego bezrobotnego, stanowi pomoc de minimis spełniającą warunki określone:</w:t>
      </w:r>
    </w:p>
    <w:p w14:paraId="07F729AA" w14:textId="7A4911AA" w:rsidR="002815AE" w:rsidRPr="009F18DB" w:rsidRDefault="002815AE" w:rsidP="009F18DB">
      <w:pPr>
        <w:pStyle w:val="Teksttreci0"/>
        <w:numPr>
          <w:ilvl w:val="0"/>
          <w:numId w:val="15"/>
        </w:numPr>
        <w:shd w:val="clear" w:color="auto" w:fill="auto"/>
        <w:tabs>
          <w:tab w:val="left" w:pos="442"/>
        </w:tabs>
        <w:spacing w:before="0" w:after="0" w:line="360" w:lineRule="auto"/>
        <w:ind w:right="20"/>
        <w:rPr>
          <w:color w:val="auto"/>
          <w:sz w:val="24"/>
          <w:szCs w:val="24"/>
        </w:rPr>
      </w:pPr>
      <w:r w:rsidRPr="009F18DB">
        <w:rPr>
          <w:color w:val="auto"/>
          <w:sz w:val="24"/>
          <w:szCs w:val="24"/>
        </w:rPr>
        <w:t xml:space="preserve">w </w:t>
      </w:r>
      <w:r w:rsidR="0081400F" w:rsidRPr="009F18DB">
        <w:rPr>
          <w:color w:val="auto"/>
          <w:sz w:val="24"/>
          <w:szCs w:val="24"/>
        </w:rPr>
        <w:t>Rozporządzenie Komisji (UE) nr 2023/2831</w:t>
      </w:r>
      <w:r w:rsidRPr="009F18DB">
        <w:rPr>
          <w:color w:val="auto"/>
          <w:sz w:val="24"/>
          <w:szCs w:val="24"/>
        </w:rPr>
        <w:t xml:space="preserve"> lub</w:t>
      </w:r>
    </w:p>
    <w:p w14:paraId="3006086B" w14:textId="77777777" w:rsidR="002815AE" w:rsidRPr="009F18DB" w:rsidRDefault="002815AE" w:rsidP="009F18DB">
      <w:pPr>
        <w:pStyle w:val="Teksttreci0"/>
        <w:numPr>
          <w:ilvl w:val="0"/>
          <w:numId w:val="15"/>
        </w:numPr>
        <w:shd w:val="clear" w:color="auto" w:fill="auto"/>
        <w:tabs>
          <w:tab w:val="left" w:pos="442"/>
        </w:tabs>
        <w:spacing w:before="0" w:after="0" w:line="360" w:lineRule="auto"/>
        <w:ind w:right="20"/>
        <w:rPr>
          <w:color w:val="auto"/>
          <w:sz w:val="24"/>
          <w:szCs w:val="24"/>
        </w:rPr>
      </w:pPr>
      <w:r w:rsidRPr="009F18DB">
        <w:rPr>
          <w:color w:val="auto"/>
          <w:sz w:val="24"/>
          <w:szCs w:val="24"/>
        </w:rPr>
        <w:t>w Rozporządzeniu Komisji (UE) nr 1408/2013 lub</w:t>
      </w:r>
    </w:p>
    <w:p w14:paraId="727DCA68" w14:textId="77777777" w:rsidR="002815AE" w:rsidRPr="009F18DB" w:rsidRDefault="002815AE" w:rsidP="009F18DB">
      <w:pPr>
        <w:pStyle w:val="Teksttreci0"/>
        <w:numPr>
          <w:ilvl w:val="0"/>
          <w:numId w:val="15"/>
        </w:numPr>
        <w:shd w:val="clear" w:color="auto" w:fill="auto"/>
        <w:tabs>
          <w:tab w:val="left" w:pos="442"/>
        </w:tabs>
        <w:spacing w:before="0" w:after="0" w:line="360" w:lineRule="auto"/>
        <w:ind w:right="20"/>
        <w:rPr>
          <w:color w:val="auto"/>
          <w:sz w:val="24"/>
          <w:szCs w:val="24"/>
        </w:rPr>
      </w:pPr>
      <w:r w:rsidRPr="009F18DB">
        <w:rPr>
          <w:color w:val="auto"/>
          <w:sz w:val="24"/>
          <w:szCs w:val="24"/>
        </w:rPr>
        <w:t>w</w:t>
      </w:r>
      <w:r w:rsidR="00E91EC9" w:rsidRPr="009F18DB">
        <w:rPr>
          <w:color w:val="auto"/>
          <w:sz w:val="24"/>
          <w:szCs w:val="24"/>
        </w:rPr>
        <w:t xml:space="preserve"> Rozporządzeniu Komisji (UE) nr 717/2014</w:t>
      </w:r>
      <w:r w:rsidRPr="009F18DB">
        <w:rPr>
          <w:color w:val="auto"/>
          <w:sz w:val="24"/>
          <w:szCs w:val="24"/>
        </w:rPr>
        <w:t>.</w:t>
      </w:r>
    </w:p>
    <w:p w14:paraId="5ECAFA4E" w14:textId="77777777" w:rsidR="00F70885" w:rsidRPr="009F18DB" w:rsidRDefault="00F70885" w:rsidP="009F18DB">
      <w:pPr>
        <w:pStyle w:val="Teksttreci30"/>
        <w:shd w:val="clear" w:color="auto" w:fill="auto"/>
        <w:spacing w:before="0" w:after="120" w:line="360" w:lineRule="auto"/>
        <w:ind w:right="180"/>
        <w:jc w:val="both"/>
        <w:rPr>
          <w:color w:val="auto"/>
          <w:sz w:val="24"/>
          <w:szCs w:val="24"/>
        </w:rPr>
      </w:pPr>
    </w:p>
    <w:p w14:paraId="2BF16C5C" w14:textId="2847EFC2" w:rsidR="00AF41C8" w:rsidRPr="009F18DB" w:rsidRDefault="0009396C" w:rsidP="00807A92">
      <w:pPr>
        <w:pStyle w:val="Nagwek20"/>
        <w:keepNext/>
        <w:keepLines/>
        <w:shd w:val="clear" w:color="auto" w:fill="auto"/>
        <w:spacing w:after="120" w:line="240" w:lineRule="auto"/>
        <w:ind w:right="20"/>
        <w:rPr>
          <w:color w:val="auto"/>
          <w:sz w:val="24"/>
          <w:szCs w:val="24"/>
        </w:rPr>
      </w:pPr>
      <w:bookmarkStart w:id="13" w:name="bookmark12"/>
      <w:r w:rsidRPr="009F18DB">
        <w:rPr>
          <w:color w:val="auto"/>
          <w:sz w:val="24"/>
          <w:szCs w:val="24"/>
        </w:rPr>
        <w:t>Rozdział IV</w:t>
      </w:r>
    </w:p>
    <w:p w14:paraId="67D6E015" w14:textId="77777777" w:rsidR="00C87F6E" w:rsidRPr="009F18DB" w:rsidRDefault="0009396C" w:rsidP="00807A92">
      <w:pPr>
        <w:pStyle w:val="Nagwek20"/>
        <w:keepNext/>
        <w:keepLines/>
        <w:shd w:val="clear" w:color="auto" w:fill="auto"/>
        <w:spacing w:after="120" w:line="240" w:lineRule="auto"/>
        <w:ind w:right="20"/>
        <w:rPr>
          <w:color w:val="auto"/>
          <w:sz w:val="24"/>
          <w:szCs w:val="24"/>
        </w:rPr>
      </w:pPr>
      <w:r w:rsidRPr="009F18DB">
        <w:rPr>
          <w:color w:val="auto"/>
          <w:sz w:val="24"/>
          <w:szCs w:val="24"/>
        </w:rPr>
        <w:t>Tryb składania i rozpatrywania wniosków</w:t>
      </w:r>
      <w:bookmarkEnd w:id="13"/>
    </w:p>
    <w:p w14:paraId="6037ADED" w14:textId="77777777" w:rsidR="0081400F" w:rsidRPr="009F18DB" w:rsidRDefault="0081400F" w:rsidP="00807A92">
      <w:pPr>
        <w:pStyle w:val="Nagwek20"/>
        <w:keepNext/>
        <w:keepLines/>
        <w:shd w:val="clear" w:color="auto" w:fill="auto"/>
        <w:spacing w:after="120" w:line="240" w:lineRule="auto"/>
        <w:ind w:right="20"/>
        <w:rPr>
          <w:color w:val="auto"/>
          <w:sz w:val="24"/>
          <w:szCs w:val="24"/>
        </w:rPr>
      </w:pPr>
    </w:p>
    <w:p w14:paraId="395F7D97" w14:textId="77777777" w:rsidR="00C87F6E" w:rsidRPr="009F18DB" w:rsidRDefault="0009396C" w:rsidP="00807A92">
      <w:pPr>
        <w:pStyle w:val="Nagwek20"/>
        <w:keepNext/>
        <w:keepLines/>
        <w:shd w:val="clear" w:color="auto" w:fill="auto"/>
        <w:spacing w:before="120" w:after="120" w:line="240" w:lineRule="auto"/>
        <w:ind w:left="425" w:hanging="357"/>
        <w:rPr>
          <w:color w:val="auto"/>
          <w:sz w:val="24"/>
          <w:szCs w:val="24"/>
        </w:rPr>
      </w:pPr>
      <w:bookmarkStart w:id="14" w:name="bookmark13"/>
      <w:r w:rsidRPr="009F18DB">
        <w:rPr>
          <w:color w:val="auto"/>
          <w:sz w:val="24"/>
          <w:szCs w:val="24"/>
        </w:rPr>
        <w:t xml:space="preserve">§ </w:t>
      </w:r>
      <w:bookmarkEnd w:id="14"/>
      <w:r w:rsidR="00F70885" w:rsidRPr="009F18DB">
        <w:rPr>
          <w:color w:val="auto"/>
          <w:sz w:val="24"/>
          <w:szCs w:val="24"/>
        </w:rPr>
        <w:t>7</w:t>
      </w:r>
    </w:p>
    <w:p w14:paraId="46A7196E" w14:textId="77777777" w:rsidR="005007AD" w:rsidRPr="009F18DB" w:rsidRDefault="005007AD" w:rsidP="009F18DB">
      <w:pPr>
        <w:pStyle w:val="Nagwek20"/>
        <w:keepNext/>
        <w:keepLines/>
        <w:shd w:val="clear" w:color="auto" w:fill="auto"/>
        <w:spacing w:before="120" w:after="120" w:line="240" w:lineRule="auto"/>
        <w:ind w:right="23"/>
        <w:jc w:val="both"/>
        <w:rPr>
          <w:color w:val="auto"/>
          <w:sz w:val="24"/>
          <w:szCs w:val="24"/>
        </w:rPr>
      </w:pPr>
    </w:p>
    <w:p w14:paraId="1F61DC47" w14:textId="4DE0D1A5" w:rsidR="00AA2DCF" w:rsidRPr="009F18DB" w:rsidRDefault="00C3077E" w:rsidP="009F18DB">
      <w:pPr>
        <w:pStyle w:val="Teksttreci0"/>
        <w:numPr>
          <w:ilvl w:val="0"/>
          <w:numId w:val="12"/>
        </w:numPr>
        <w:shd w:val="clear" w:color="auto" w:fill="auto"/>
        <w:tabs>
          <w:tab w:val="left" w:pos="374"/>
        </w:tabs>
        <w:spacing w:before="0" w:after="0" w:line="360" w:lineRule="auto"/>
        <w:ind w:left="425" w:hanging="357"/>
        <w:rPr>
          <w:color w:val="auto"/>
          <w:sz w:val="24"/>
          <w:szCs w:val="24"/>
        </w:rPr>
      </w:pPr>
      <w:r w:rsidRPr="009F18DB">
        <w:rPr>
          <w:color w:val="auto"/>
          <w:sz w:val="24"/>
          <w:szCs w:val="24"/>
        </w:rPr>
        <w:t xml:space="preserve">Organizator, </w:t>
      </w:r>
      <w:r w:rsidR="0009396C" w:rsidRPr="009F18DB">
        <w:rPr>
          <w:color w:val="auto"/>
          <w:sz w:val="24"/>
          <w:szCs w:val="24"/>
        </w:rPr>
        <w:t xml:space="preserve">zamierzający zorganizować </w:t>
      </w:r>
      <w:r w:rsidRPr="009F18DB">
        <w:rPr>
          <w:color w:val="auto"/>
          <w:sz w:val="24"/>
          <w:szCs w:val="24"/>
        </w:rPr>
        <w:t>roboty publiczne</w:t>
      </w:r>
      <w:r w:rsidR="003F4A2C" w:rsidRPr="009F18DB">
        <w:rPr>
          <w:color w:val="auto"/>
          <w:sz w:val="24"/>
          <w:szCs w:val="24"/>
        </w:rPr>
        <w:t>,</w:t>
      </w:r>
      <w:r w:rsidRPr="009F18DB">
        <w:rPr>
          <w:color w:val="auto"/>
          <w:sz w:val="24"/>
          <w:szCs w:val="24"/>
        </w:rPr>
        <w:t xml:space="preserve"> które wykonywane będą </w:t>
      </w:r>
      <w:r w:rsidR="00807A92">
        <w:rPr>
          <w:color w:val="auto"/>
          <w:sz w:val="24"/>
          <w:szCs w:val="24"/>
        </w:rPr>
        <w:t xml:space="preserve">                     </w:t>
      </w:r>
      <w:r w:rsidRPr="009F18DB">
        <w:rPr>
          <w:color w:val="auto"/>
          <w:sz w:val="24"/>
          <w:szCs w:val="24"/>
        </w:rPr>
        <w:t xml:space="preserve">w powiecie wadowickim </w:t>
      </w:r>
      <w:r w:rsidR="0009396C" w:rsidRPr="009F18DB">
        <w:rPr>
          <w:color w:val="auto"/>
          <w:sz w:val="24"/>
          <w:szCs w:val="24"/>
        </w:rPr>
        <w:t>i ubiegać się o refundację</w:t>
      </w:r>
      <w:r w:rsidR="00AA2DCF" w:rsidRPr="009F18DB">
        <w:rPr>
          <w:color w:val="auto"/>
          <w:sz w:val="24"/>
          <w:szCs w:val="24"/>
        </w:rPr>
        <w:t xml:space="preserve"> </w:t>
      </w:r>
      <w:r w:rsidR="0009396C" w:rsidRPr="009F18DB">
        <w:rPr>
          <w:color w:val="auto"/>
          <w:sz w:val="24"/>
          <w:szCs w:val="24"/>
        </w:rPr>
        <w:t>części kosztów poniesionych na wynagrodzenia, nagrody</w:t>
      </w:r>
      <w:r w:rsidR="00565831" w:rsidRPr="009F18DB">
        <w:rPr>
          <w:color w:val="auto"/>
          <w:sz w:val="24"/>
          <w:szCs w:val="24"/>
        </w:rPr>
        <w:t xml:space="preserve"> </w:t>
      </w:r>
      <w:r w:rsidR="00BA1D4F" w:rsidRPr="009F18DB">
        <w:rPr>
          <w:color w:val="auto"/>
          <w:sz w:val="24"/>
          <w:szCs w:val="24"/>
        </w:rPr>
        <w:t>oraz</w:t>
      </w:r>
      <w:r w:rsidR="0009396C" w:rsidRPr="009F18DB">
        <w:rPr>
          <w:color w:val="auto"/>
          <w:sz w:val="24"/>
          <w:szCs w:val="24"/>
        </w:rPr>
        <w:t xml:space="preserve"> składki na ubezpieczenia</w:t>
      </w:r>
      <w:r w:rsidR="00AA2DCF" w:rsidRPr="009F18DB">
        <w:rPr>
          <w:color w:val="auto"/>
          <w:sz w:val="24"/>
          <w:szCs w:val="24"/>
        </w:rPr>
        <w:t xml:space="preserve"> </w:t>
      </w:r>
      <w:r w:rsidR="0009396C" w:rsidRPr="009F18DB">
        <w:rPr>
          <w:color w:val="auto"/>
          <w:sz w:val="24"/>
          <w:szCs w:val="24"/>
        </w:rPr>
        <w:t xml:space="preserve">społeczne skierowanych bezrobotnych składa wniosek </w:t>
      </w:r>
      <w:r w:rsidR="00AA2DCF" w:rsidRPr="009F18DB">
        <w:rPr>
          <w:color w:val="auto"/>
          <w:sz w:val="24"/>
          <w:szCs w:val="24"/>
        </w:rPr>
        <w:t>wraz</w:t>
      </w:r>
      <w:r w:rsidR="00B029AE" w:rsidRPr="009F18DB">
        <w:rPr>
          <w:color w:val="auto"/>
          <w:sz w:val="24"/>
          <w:szCs w:val="24"/>
        </w:rPr>
        <w:t xml:space="preserve"> </w:t>
      </w:r>
      <w:r w:rsidR="00AA2DCF" w:rsidRPr="009F18DB">
        <w:rPr>
          <w:color w:val="auto"/>
          <w:sz w:val="24"/>
          <w:szCs w:val="24"/>
        </w:rPr>
        <w:t>z wymaganymi załącznikami:</w:t>
      </w:r>
    </w:p>
    <w:p w14:paraId="2842399D" w14:textId="16E5CB1D" w:rsidR="006D2A12" w:rsidRPr="009F18DB" w:rsidRDefault="006D2A12" w:rsidP="009F18DB">
      <w:pPr>
        <w:pStyle w:val="NormalnyWeb"/>
        <w:numPr>
          <w:ilvl w:val="0"/>
          <w:numId w:val="32"/>
        </w:numPr>
        <w:tabs>
          <w:tab w:val="left" w:pos="374"/>
        </w:tabs>
        <w:spacing w:before="0" w:beforeAutospacing="0" w:after="0" w:afterAutospacing="0" w:line="360" w:lineRule="auto"/>
        <w:ind w:left="709" w:hanging="284"/>
        <w:jc w:val="both"/>
      </w:pPr>
      <w:r w:rsidRPr="009F18DB">
        <w:t xml:space="preserve">na dzienniku podawczym  PUP Wadowicach, ul. </w:t>
      </w:r>
      <w:r w:rsidR="00F960C6" w:rsidRPr="009F18DB">
        <w:t>Mickiewicza 27, 34-100 Wadowice;</w:t>
      </w:r>
      <w:r w:rsidRPr="009F18DB">
        <w:t xml:space="preserve"> </w:t>
      </w:r>
    </w:p>
    <w:p w14:paraId="262FFF00" w14:textId="10ECE5C3" w:rsidR="00F960C6" w:rsidRPr="009F18DB" w:rsidRDefault="00F960C6" w:rsidP="009F18DB">
      <w:pPr>
        <w:pStyle w:val="NormalnyWeb"/>
        <w:numPr>
          <w:ilvl w:val="0"/>
          <w:numId w:val="32"/>
        </w:numPr>
        <w:tabs>
          <w:tab w:val="left" w:pos="374"/>
        </w:tabs>
        <w:spacing w:before="0" w:beforeAutospacing="0" w:after="0" w:afterAutospacing="0" w:line="360" w:lineRule="auto"/>
        <w:ind w:left="709" w:hanging="284"/>
        <w:jc w:val="both"/>
      </w:pPr>
      <w:r w:rsidRPr="009F18DB">
        <w:t>za pośrednictwem operatora pocztowego;</w:t>
      </w:r>
    </w:p>
    <w:p w14:paraId="68AABB2B" w14:textId="057E08C7" w:rsidR="00F960C6" w:rsidRPr="009F18DB" w:rsidRDefault="00F960C6" w:rsidP="009F18DB">
      <w:pPr>
        <w:pStyle w:val="NormalnyWeb"/>
        <w:numPr>
          <w:ilvl w:val="0"/>
          <w:numId w:val="32"/>
        </w:numPr>
        <w:tabs>
          <w:tab w:val="left" w:pos="374"/>
        </w:tabs>
        <w:spacing w:before="0" w:beforeAutospacing="0" w:after="0" w:afterAutospacing="0" w:line="360" w:lineRule="auto"/>
        <w:ind w:left="709" w:hanging="284"/>
        <w:jc w:val="both"/>
      </w:pPr>
      <w:r w:rsidRPr="009F18DB">
        <w:rPr>
          <w:shd w:val="clear" w:color="auto" w:fill="FFFFFF"/>
        </w:rPr>
        <w:t>na adres e-doręczeń (pod warunkiem podpisania go kwalifikowanym podpisem elektronicznym, podpisem zaufanym lub podpisem osobistym);</w:t>
      </w:r>
    </w:p>
    <w:p w14:paraId="630DBD13" w14:textId="77777777" w:rsidR="00F960C6" w:rsidRPr="009F18DB" w:rsidRDefault="00F960C6" w:rsidP="009F18DB">
      <w:pPr>
        <w:pStyle w:val="NormalnyWeb"/>
        <w:numPr>
          <w:ilvl w:val="0"/>
          <w:numId w:val="32"/>
        </w:numPr>
        <w:shd w:val="clear" w:color="auto" w:fill="FFFFFF"/>
        <w:spacing w:before="0" w:beforeAutospacing="0" w:after="0" w:afterAutospacing="0" w:line="360" w:lineRule="auto"/>
        <w:ind w:left="709" w:hanging="284"/>
        <w:jc w:val="both"/>
        <w:textAlignment w:val="baseline"/>
      </w:pPr>
      <w:r w:rsidRPr="009F18DB">
        <w:t>za pośrednictwem indywidualnego konta na portalu praca.gov.pl jako załącznik do „Pisma do urzędu” (pod warunkiem podpisania go kwalifikowanym podpisem elektronicznym, podpisem zaufanym lub podpisem osobistym)</w:t>
      </w:r>
      <w:r w:rsidRPr="009F18DB">
        <w:rPr>
          <w:bdr w:val="none" w:sz="0" w:space="0" w:color="auto" w:frame="1"/>
        </w:rPr>
        <w:t>.</w:t>
      </w:r>
    </w:p>
    <w:p w14:paraId="43A578ED" w14:textId="46D7BB89" w:rsidR="00AF41C8" w:rsidRPr="009F18DB" w:rsidRDefault="000B394E" w:rsidP="009F18DB">
      <w:pPr>
        <w:pStyle w:val="NormalnyWeb"/>
        <w:numPr>
          <w:ilvl w:val="0"/>
          <w:numId w:val="12"/>
        </w:numPr>
        <w:tabs>
          <w:tab w:val="left" w:pos="374"/>
        </w:tabs>
        <w:spacing w:before="0" w:beforeAutospacing="0" w:after="120" w:afterAutospacing="0" w:line="360" w:lineRule="auto"/>
        <w:ind w:left="425" w:hanging="357"/>
        <w:jc w:val="both"/>
      </w:pPr>
      <w:r w:rsidRPr="009F18DB">
        <w:rPr>
          <w:shd w:val="clear" w:color="auto" w:fill="FFFFFF"/>
        </w:rPr>
        <w:t xml:space="preserve">Obowiązujący druk wniosku udostępniany jest na stronie internetowej Urzędu </w:t>
      </w:r>
      <w:r w:rsidRPr="009F18DB">
        <w:rPr>
          <w:u w:val="single"/>
        </w:rPr>
        <w:t>wadowice.praca.gov.pl</w:t>
      </w:r>
      <w:r w:rsidRPr="009F18DB">
        <w:t>.</w:t>
      </w:r>
      <w:r w:rsidR="004677E4" w:rsidRPr="009F18DB">
        <w:t xml:space="preserve"> </w:t>
      </w:r>
      <w:r w:rsidR="008F1EC5" w:rsidRPr="009F18DB">
        <w:t xml:space="preserve"> </w:t>
      </w:r>
      <w:r w:rsidR="008F1EC5" w:rsidRPr="009F18DB">
        <w:rPr>
          <w:color w:val="000000"/>
          <w:szCs w:val="18"/>
        </w:rPr>
        <w:t>Aktualny w danym naborze wzór wniosku jest odpowiednio oznaczony poprzez podanie na nim roku oraz numeru obowiązującej wersji.</w:t>
      </w:r>
    </w:p>
    <w:p w14:paraId="3E1CFF3A" w14:textId="3B05D6FC" w:rsidR="00AF41C8" w:rsidRPr="009F18DB" w:rsidRDefault="00AA2DCF" w:rsidP="009F18DB">
      <w:pPr>
        <w:pStyle w:val="NormalnyWeb"/>
        <w:numPr>
          <w:ilvl w:val="0"/>
          <w:numId w:val="12"/>
        </w:numPr>
        <w:tabs>
          <w:tab w:val="left" w:pos="374"/>
        </w:tabs>
        <w:spacing w:before="0" w:beforeAutospacing="0" w:after="120" w:afterAutospacing="0" w:line="360" w:lineRule="auto"/>
        <w:ind w:left="425" w:hanging="357"/>
        <w:jc w:val="both"/>
      </w:pPr>
      <w:r w:rsidRPr="009F18DB">
        <w:t>Przed przystąpieniem do wypełniania wniosku należy dokładnie zapoznać się</w:t>
      </w:r>
      <w:r w:rsidR="00807A92">
        <w:t xml:space="preserve"> </w:t>
      </w:r>
      <w:r w:rsidRPr="009F18DB">
        <w:t xml:space="preserve">z jego treścią, niniejszymi zasadami oraz aktami prawnymi regulującymi organizację i finansowanie </w:t>
      </w:r>
      <w:r w:rsidR="00104287" w:rsidRPr="009F18DB">
        <w:t>robót publicznych</w:t>
      </w:r>
      <w:r w:rsidRPr="009F18DB">
        <w:t>.</w:t>
      </w:r>
    </w:p>
    <w:p w14:paraId="797839D2" w14:textId="431F1AAC" w:rsidR="007057FA" w:rsidRPr="009F18DB" w:rsidRDefault="00104287" w:rsidP="009F18DB">
      <w:pPr>
        <w:pStyle w:val="Teksttreci0"/>
        <w:numPr>
          <w:ilvl w:val="0"/>
          <w:numId w:val="12"/>
        </w:numPr>
        <w:shd w:val="clear" w:color="auto" w:fill="auto"/>
        <w:spacing w:before="0" w:after="120" w:line="360" w:lineRule="auto"/>
        <w:ind w:left="426" w:right="23" w:hanging="358"/>
        <w:rPr>
          <w:color w:val="auto"/>
          <w:sz w:val="24"/>
          <w:szCs w:val="24"/>
        </w:rPr>
      </w:pPr>
      <w:r w:rsidRPr="009F18DB">
        <w:rPr>
          <w:color w:val="auto"/>
          <w:sz w:val="24"/>
          <w:szCs w:val="24"/>
        </w:rPr>
        <w:t xml:space="preserve">Organizator lub wskazany przez niego pracodawca </w:t>
      </w:r>
      <w:r w:rsidR="007057FA" w:rsidRPr="009F18DB">
        <w:rPr>
          <w:color w:val="auto"/>
          <w:sz w:val="24"/>
          <w:szCs w:val="24"/>
        </w:rPr>
        <w:t>będący beneficjentem pomocy publicznej w rozumieniu ustawy z dnia 30 kwietnia 20</w:t>
      </w:r>
      <w:r w:rsidR="00DD4CFA" w:rsidRPr="009F18DB">
        <w:rPr>
          <w:color w:val="auto"/>
          <w:sz w:val="24"/>
          <w:szCs w:val="24"/>
        </w:rPr>
        <w:t>04</w:t>
      </w:r>
      <w:r w:rsidR="007057FA" w:rsidRPr="009F18DB">
        <w:rPr>
          <w:color w:val="auto"/>
          <w:sz w:val="24"/>
          <w:szCs w:val="24"/>
        </w:rPr>
        <w:t xml:space="preserve"> r. o post</w:t>
      </w:r>
      <w:r w:rsidR="00EF7323" w:rsidRPr="009F18DB">
        <w:rPr>
          <w:color w:val="auto"/>
          <w:sz w:val="24"/>
          <w:szCs w:val="24"/>
        </w:rPr>
        <w:t>ę</w:t>
      </w:r>
      <w:r w:rsidR="007057FA" w:rsidRPr="009F18DB">
        <w:rPr>
          <w:color w:val="auto"/>
          <w:sz w:val="24"/>
          <w:szCs w:val="24"/>
        </w:rPr>
        <w:t>powaniu</w:t>
      </w:r>
      <w:r w:rsidR="00807A92">
        <w:rPr>
          <w:color w:val="auto"/>
          <w:sz w:val="24"/>
          <w:szCs w:val="24"/>
        </w:rPr>
        <w:t xml:space="preserve"> </w:t>
      </w:r>
      <w:r w:rsidR="007057FA" w:rsidRPr="009F18DB">
        <w:rPr>
          <w:color w:val="auto"/>
          <w:sz w:val="24"/>
          <w:szCs w:val="24"/>
        </w:rPr>
        <w:t>w sprawach dotyczących pomocy publicznej do wniosku dołącza informacje, zaświadczeni</w:t>
      </w:r>
      <w:r w:rsidR="003F4A2C" w:rsidRPr="009F18DB">
        <w:rPr>
          <w:color w:val="auto"/>
          <w:sz w:val="24"/>
          <w:szCs w:val="24"/>
        </w:rPr>
        <w:t>a</w:t>
      </w:r>
      <w:r w:rsidR="007057FA" w:rsidRPr="009F18DB">
        <w:rPr>
          <w:color w:val="auto"/>
          <w:sz w:val="24"/>
          <w:szCs w:val="24"/>
        </w:rPr>
        <w:t xml:space="preserve">  lub oświadczeni</w:t>
      </w:r>
      <w:r w:rsidR="003F4A2C" w:rsidRPr="009F18DB">
        <w:rPr>
          <w:color w:val="auto"/>
          <w:sz w:val="24"/>
          <w:szCs w:val="24"/>
        </w:rPr>
        <w:t>a</w:t>
      </w:r>
      <w:r w:rsidR="007057FA" w:rsidRPr="009F18DB">
        <w:rPr>
          <w:color w:val="auto"/>
          <w:sz w:val="24"/>
          <w:szCs w:val="24"/>
        </w:rPr>
        <w:t xml:space="preserve"> w zakresie, o którym mowa w art. 37 ust 1 i 2 tej ustawy.</w:t>
      </w:r>
    </w:p>
    <w:p w14:paraId="144F20C2" w14:textId="77777777" w:rsidR="00AF41C8" w:rsidRDefault="00AA2DCF" w:rsidP="009F18DB">
      <w:pPr>
        <w:pStyle w:val="NormalnyWeb"/>
        <w:numPr>
          <w:ilvl w:val="0"/>
          <w:numId w:val="12"/>
        </w:numPr>
        <w:tabs>
          <w:tab w:val="left" w:pos="374"/>
        </w:tabs>
        <w:spacing w:before="0" w:beforeAutospacing="0" w:after="120" w:afterAutospacing="0" w:line="360" w:lineRule="auto"/>
        <w:ind w:left="425" w:hanging="357"/>
        <w:jc w:val="both"/>
      </w:pPr>
      <w:r w:rsidRPr="009F18DB">
        <w:t xml:space="preserve">Urząd może zażądać dodatkowych dokumentów, informacji lub wyjaśnień potwierdzających informacje zawarte we wniosku. </w:t>
      </w:r>
    </w:p>
    <w:p w14:paraId="412D3691" w14:textId="77777777" w:rsidR="00807A92" w:rsidRPr="009F18DB" w:rsidRDefault="00807A92" w:rsidP="00807A92">
      <w:pPr>
        <w:pStyle w:val="NormalnyWeb"/>
        <w:tabs>
          <w:tab w:val="left" w:pos="374"/>
        </w:tabs>
        <w:spacing w:before="0" w:beforeAutospacing="0" w:after="120" w:afterAutospacing="0" w:line="360" w:lineRule="auto"/>
        <w:jc w:val="both"/>
      </w:pPr>
    </w:p>
    <w:p w14:paraId="68D7D942" w14:textId="77777777" w:rsidR="00C87F6E" w:rsidRPr="009F18DB" w:rsidRDefault="0009396C" w:rsidP="00807A92">
      <w:pPr>
        <w:pStyle w:val="Teksttreci30"/>
        <w:shd w:val="clear" w:color="auto" w:fill="auto"/>
        <w:spacing w:before="120" w:after="120" w:line="360" w:lineRule="auto"/>
        <w:ind w:left="425" w:hanging="357"/>
        <w:rPr>
          <w:color w:val="auto"/>
          <w:sz w:val="24"/>
          <w:szCs w:val="24"/>
        </w:rPr>
      </w:pPr>
      <w:bookmarkStart w:id="15" w:name="bookmark14"/>
      <w:r w:rsidRPr="009F18DB">
        <w:rPr>
          <w:color w:val="auto"/>
          <w:sz w:val="24"/>
          <w:szCs w:val="24"/>
        </w:rPr>
        <w:t xml:space="preserve">§ </w:t>
      </w:r>
      <w:bookmarkEnd w:id="15"/>
      <w:r w:rsidR="00CF661C" w:rsidRPr="009F18DB">
        <w:rPr>
          <w:color w:val="auto"/>
          <w:sz w:val="24"/>
          <w:szCs w:val="24"/>
        </w:rPr>
        <w:t>8</w:t>
      </w:r>
    </w:p>
    <w:p w14:paraId="3BB6B67B" w14:textId="77777777" w:rsidR="00AF41C8" w:rsidRPr="009F18DB" w:rsidRDefault="0009396C" w:rsidP="009F18DB">
      <w:pPr>
        <w:pStyle w:val="Teksttreci0"/>
        <w:numPr>
          <w:ilvl w:val="0"/>
          <w:numId w:val="13"/>
        </w:numPr>
        <w:shd w:val="clear" w:color="auto" w:fill="auto"/>
        <w:tabs>
          <w:tab w:val="left" w:pos="426"/>
        </w:tabs>
        <w:spacing w:before="0" w:after="120" w:line="360" w:lineRule="auto"/>
        <w:ind w:left="425" w:hanging="357"/>
        <w:rPr>
          <w:color w:val="auto"/>
          <w:sz w:val="24"/>
          <w:szCs w:val="24"/>
        </w:rPr>
      </w:pPr>
      <w:r w:rsidRPr="009F18DB">
        <w:rPr>
          <w:color w:val="auto"/>
          <w:sz w:val="24"/>
          <w:szCs w:val="24"/>
        </w:rPr>
        <w:t>Wnioski rozpatrywane są w kolejności wpływu do Urzędu z uwzględnieniem źródeł finansowania.</w:t>
      </w:r>
    </w:p>
    <w:p w14:paraId="6B837009" w14:textId="0E644244" w:rsidR="00AF41C8" w:rsidRPr="009F18DB" w:rsidRDefault="0009396C" w:rsidP="009F18DB">
      <w:pPr>
        <w:pStyle w:val="Teksttreci0"/>
        <w:numPr>
          <w:ilvl w:val="0"/>
          <w:numId w:val="13"/>
        </w:numPr>
        <w:shd w:val="clear" w:color="auto" w:fill="auto"/>
        <w:tabs>
          <w:tab w:val="left" w:pos="426"/>
        </w:tabs>
        <w:spacing w:before="0" w:after="120" w:line="360" w:lineRule="auto"/>
        <w:ind w:left="425" w:hanging="357"/>
        <w:rPr>
          <w:color w:val="auto"/>
          <w:sz w:val="24"/>
          <w:szCs w:val="24"/>
        </w:rPr>
      </w:pPr>
      <w:r w:rsidRPr="009F18DB">
        <w:rPr>
          <w:color w:val="auto"/>
          <w:sz w:val="24"/>
          <w:szCs w:val="24"/>
        </w:rPr>
        <w:t>Wnioski rozpatrywane są przez pracowników zgodnie z powierzonym im zakresem obowiązkó</w:t>
      </w:r>
      <w:r w:rsidR="005007AD" w:rsidRPr="009F18DB">
        <w:rPr>
          <w:color w:val="auto"/>
          <w:sz w:val="24"/>
          <w:szCs w:val="24"/>
        </w:rPr>
        <w:t xml:space="preserve">w </w:t>
      </w:r>
      <w:r w:rsidRPr="009F18DB">
        <w:rPr>
          <w:color w:val="auto"/>
          <w:sz w:val="24"/>
          <w:szCs w:val="24"/>
        </w:rPr>
        <w:t>i przepisami prawa, zachowaniem sumienności, staranności, dbałości o środki publiczne oraz zasad jawności, bezstronności</w:t>
      </w:r>
      <w:r w:rsidR="00807A92">
        <w:rPr>
          <w:color w:val="auto"/>
          <w:sz w:val="24"/>
          <w:szCs w:val="24"/>
        </w:rPr>
        <w:t xml:space="preserve"> </w:t>
      </w:r>
      <w:r w:rsidRPr="009F18DB">
        <w:rPr>
          <w:color w:val="auto"/>
          <w:sz w:val="24"/>
          <w:szCs w:val="24"/>
        </w:rPr>
        <w:t>i równego traktowania wnioskodawców.</w:t>
      </w:r>
    </w:p>
    <w:p w14:paraId="2C6E03EE" w14:textId="77777777" w:rsidR="00C87F6E" w:rsidRPr="009F18DB" w:rsidRDefault="0009396C" w:rsidP="009F18DB">
      <w:pPr>
        <w:pStyle w:val="Teksttreci0"/>
        <w:numPr>
          <w:ilvl w:val="0"/>
          <w:numId w:val="13"/>
        </w:numPr>
        <w:shd w:val="clear" w:color="auto" w:fill="auto"/>
        <w:tabs>
          <w:tab w:val="left" w:pos="426"/>
        </w:tabs>
        <w:spacing w:before="0" w:after="0" w:line="360" w:lineRule="auto"/>
        <w:ind w:left="425" w:hanging="357"/>
        <w:rPr>
          <w:color w:val="auto"/>
          <w:sz w:val="24"/>
          <w:szCs w:val="24"/>
        </w:rPr>
      </w:pPr>
      <w:r w:rsidRPr="009F18DB">
        <w:rPr>
          <w:color w:val="auto"/>
          <w:sz w:val="24"/>
          <w:szCs w:val="24"/>
        </w:rPr>
        <w:t xml:space="preserve">Przy rozpatrywaniu wniosków o organizację </w:t>
      </w:r>
      <w:r w:rsidR="00104287" w:rsidRPr="009F18DB">
        <w:rPr>
          <w:color w:val="auto"/>
          <w:sz w:val="24"/>
          <w:szCs w:val="24"/>
        </w:rPr>
        <w:t xml:space="preserve">robót publicznych </w:t>
      </w:r>
      <w:r w:rsidRPr="009F18DB">
        <w:rPr>
          <w:color w:val="auto"/>
          <w:sz w:val="24"/>
          <w:szCs w:val="24"/>
        </w:rPr>
        <w:t>stosuje się następujące kryteria:</w:t>
      </w:r>
    </w:p>
    <w:p w14:paraId="13998247" w14:textId="7D1A3321" w:rsidR="00C918E8" w:rsidRPr="009F18DB" w:rsidRDefault="0009396C" w:rsidP="009F18DB">
      <w:pPr>
        <w:pStyle w:val="Teksttreci0"/>
        <w:numPr>
          <w:ilvl w:val="0"/>
          <w:numId w:val="1"/>
        </w:numPr>
        <w:shd w:val="clear" w:color="auto" w:fill="auto"/>
        <w:tabs>
          <w:tab w:val="left" w:pos="426"/>
          <w:tab w:val="left" w:pos="709"/>
        </w:tabs>
        <w:spacing w:before="0" w:after="0" w:line="360" w:lineRule="auto"/>
        <w:ind w:left="709" w:right="23" w:hanging="283"/>
        <w:rPr>
          <w:color w:val="auto"/>
          <w:sz w:val="24"/>
          <w:szCs w:val="24"/>
        </w:rPr>
      </w:pPr>
      <w:r w:rsidRPr="009F18DB">
        <w:rPr>
          <w:color w:val="auto"/>
          <w:sz w:val="24"/>
          <w:szCs w:val="24"/>
        </w:rPr>
        <w:t>spełnienie warunków formaln</w:t>
      </w:r>
      <w:r w:rsidR="007B48ED" w:rsidRPr="009F18DB">
        <w:rPr>
          <w:color w:val="auto"/>
          <w:sz w:val="24"/>
          <w:szCs w:val="24"/>
        </w:rPr>
        <w:t>oprawnych</w:t>
      </w:r>
      <w:r w:rsidRPr="009F18DB">
        <w:rPr>
          <w:color w:val="auto"/>
          <w:sz w:val="24"/>
          <w:szCs w:val="24"/>
        </w:rPr>
        <w:t xml:space="preserve"> wynikaj</w:t>
      </w:r>
      <w:r w:rsidR="00C918E8" w:rsidRPr="009F18DB">
        <w:rPr>
          <w:color w:val="auto"/>
          <w:sz w:val="24"/>
          <w:szCs w:val="24"/>
        </w:rPr>
        <w:t xml:space="preserve">ących z ustawy, </w:t>
      </w:r>
      <w:r w:rsidRPr="009F18DB">
        <w:rPr>
          <w:color w:val="auto"/>
          <w:sz w:val="24"/>
          <w:szCs w:val="24"/>
        </w:rPr>
        <w:t>innych przepisów prawa oraz niniejszych Zasad;</w:t>
      </w:r>
    </w:p>
    <w:p w14:paraId="032795D8" w14:textId="39253037" w:rsidR="00C918E8" w:rsidRPr="009F18DB" w:rsidRDefault="0009396C" w:rsidP="009F18DB">
      <w:pPr>
        <w:pStyle w:val="Teksttreci0"/>
        <w:numPr>
          <w:ilvl w:val="0"/>
          <w:numId w:val="1"/>
        </w:numPr>
        <w:shd w:val="clear" w:color="auto" w:fill="auto"/>
        <w:tabs>
          <w:tab w:val="left" w:pos="426"/>
          <w:tab w:val="left" w:pos="709"/>
        </w:tabs>
        <w:spacing w:before="0" w:after="0" w:line="360" w:lineRule="auto"/>
        <w:ind w:left="709" w:right="23" w:hanging="283"/>
        <w:rPr>
          <w:color w:val="auto"/>
          <w:sz w:val="24"/>
          <w:szCs w:val="24"/>
        </w:rPr>
      </w:pPr>
      <w:r w:rsidRPr="009F18DB">
        <w:rPr>
          <w:color w:val="auto"/>
          <w:sz w:val="24"/>
          <w:szCs w:val="24"/>
        </w:rPr>
        <w:t>celowe i racjonalne wydatkowanie środków publicznych wynikające z ustawy</w:t>
      </w:r>
      <w:r w:rsidR="00C918E8" w:rsidRPr="009F18DB">
        <w:rPr>
          <w:color w:val="auto"/>
          <w:sz w:val="24"/>
          <w:szCs w:val="24"/>
        </w:rPr>
        <w:t xml:space="preserve"> </w:t>
      </w:r>
      <w:r w:rsidR="00F960C6" w:rsidRPr="009F18DB">
        <w:rPr>
          <w:color w:val="auto"/>
          <w:sz w:val="24"/>
          <w:szCs w:val="24"/>
        </w:rPr>
        <w:t xml:space="preserve">                  </w:t>
      </w:r>
      <w:r w:rsidR="00C918E8" w:rsidRPr="009F18DB">
        <w:rPr>
          <w:color w:val="auto"/>
          <w:sz w:val="24"/>
          <w:szCs w:val="24"/>
        </w:rPr>
        <w:t xml:space="preserve">o </w:t>
      </w:r>
      <w:r w:rsidRPr="009F18DB">
        <w:rPr>
          <w:color w:val="auto"/>
          <w:sz w:val="24"/>
          <w:szCs w:val="24"/>
        </w:rPr>
        <w:t>finansach publicznych;</w:t>
      </w:r>
    </w:p>
    <w:p w14:paraId="20AC2DDA" w14:textId="77777777" w:rsidR="00C918E8" w:rsidRPr="009F18DB" w:rsidRDefault="0009396C" w:rsidP="009F18DB">
      <w:pPr>
        <w:pStyle w:val="Teksttreci0"/>
        <w:numPr>
          <w:ilvl w:val="0"/>
          <w:numId w:val="1"/>
        </w:numPr>
        <w:shd w:val="clear" w:color="auto" w:fill="auto"/>
        <w:tabs>
          <w:tab w:val="left" w:pos="426"/>
          <w:tab w:val="left" w:pos="709"/>
        </w:tabs>
        <w:spacing w:before="0" w:after="120" w:line="360" w:lineRule="auto"/>
        <w:ind w:left="709" w:right="23" w:hanging="284"/>
        <w:rPr>
          <w:color w:val="auto"/>
          <w:sz w:val="24"/>
          <w:szCs w:val="24"/>
        </w:rPr>
      </w:pPr>
      <w:r w:rsidRPr="009F18DB">
        <w:rPr>
          <w:color w:val="auto"/>
          <w:sz w:val="24"/>
          <w:szCs w:val="24"/>
        </w:rPr>
        <w:t>wielkość środków Funduszu Pra</w:t>
      </w:r>
      <w:r w:rsidR="00C17816" w:rsidRPr="009F18DB">
        <w:rPr>
          <w:color w:val="auto"/>
          <w:sz w:val="24"/>
          <w:szCs w:val="24"/>
        </w:rPr>
        <w:t>cy przeznaczonych na to zadanie.</w:t>
      </w:r>
    </w:p>
    <w:p w14:paraId="0867C863" w14:textId="77DCAD8B" w:rsidR="003B5255" w:rsidRPr="009F18DB" w:rsidRDefault="00D53D2B" w:rsidP="009F18DB">
      <w:pPr>
        <w:pStyle w:val="Teksttreci0"/>
        <w:numPr>
          <w:ilvl w:val="0"/>
          <w:numId w:val="13"/>
        </w:numPr>
        <w:shd w:val="clear" w:color="auto" w:fill="auto"/>
        <w:tabs>
          <w:tab w:val="left" w:pos="426"/>
        </w:tabs>
        <w:spacing w:before="0" w:after="120" w:line="360" w:lineRule="auto"/>
        <w:ind w:left="425" w:hanging="357"/>
        <w:rPr>
          <w:color w:val="auto"/>
          <w:sz w:val="24"/>
          <w:szCs w:val="24"/>
        </w:rPr>
      </w:pPr>
      <w:r w:rsidRPr="009F18DB">
        <w:rPr>
          <w:color w:val="auto"/>
          <w:sz w:val="24"/>
          <w:szCs w:val="24"/>
        </w:rPr>
        <w:t>Pracownik dokonuje oceny wniosku polegającej na sprawdzeniu kompletności wniosku, prawidłowości jego wypełnienia oraz weryfikacji spełnienia warunków</w:t>
      </w:r>
      <w:r w:rsidR="001A7628" w:rsidRPr="009F18DB">
        <w:rPr>
          <w:color w:val="auto"/>
          <w:sz w:val="24"/>
          <w:szCs w:val="24"/>
        </w:rPr>
        <w:t xml:space="preserve"> </w:t>
      </w:r>
      <w:r w:rsidRPr="009F18DB">
        <w:rPr>
          <w:color w:val="auto"/>
          <w:sz w:val="24"/>
          <w:szCs w:val="24"/>
        </w:rPr>
        <w:t xml:space="preserve">określonych przepisami prawa do ubiegania się o zorganizowanie </w:t>
      </w:r>
      <w:r w:rsidR="00104287" w:rsidRPr="009F18DB">
        <w:rPr>
          <w:color w:val="auto"/>
          <w:sz w:val="24"/>
          <w:szCs w:val="24"/>
        </w:rPr>
        <w:t xml:space="preserve">robót </w:t>
      </w:r>
      <w:r w:rsidR="005007AD" w:rsidRPr="009F18DB">
        <w:rPr>
          <w:color w:val="auto"/>
          <w:sz w:val="24"/>
          <w:szCs w:val="24"/>
        </w:rPr>
        <w:t>p</w:t>
      </w:r>
      <w:r w:rsidR="00104287" w:rsidRPr="009F18DB">
        <w:rPr>
          <w:color w:val="auto"/>
          <w:sz w:val="24"/>
          <w:szCs w:val="24"/>
        </w:rPr>
        <w:t xml:space="preserve">ublicznych </w:t>
      </w:r>
      <w:r w:rsidRPr="009F18DB">
        <w:rPr>
          <w:color w:val="auto"/>
          <w:sz w:val="24"/>
          <w:szCs w:val="24"/>
        </w:rPr>
        <w:t>według kryte</w:t>
      </w:r>
      <w:r w:rsidR="00C02E67" w:rsidRPr="009F18DB">
        <w:rPr>
          <w:color w:val="auto"/>
          <w:sz w:val="24"/>
          <w:szCs w:val="24"/>
        </w:rPr>
        <w:t xml:space="preserve">riów zawartych w „Karcie oceny </w:t>
      </w:r>
      <w:r w:rsidRPr="009F18DB">
        <w:rPr>
          <w:color w:val="auto"/>
          <w:sz w:val="24"/>
          <w:szCs w:val="24"/>
        </w:rPr>
        <w:t xml:space="preserve">wniosku </w:t>
      </w:r>
      <w:r w:rsidR="001A7628" w:rsidRPr="009F18DB">
        <w:rPr>
          <w:color w:val="auto"/>
          <w:sz w:val="24"/>
          <w:szCs w:val="24"/>
        </w:rPr>
        <w:t xml:space="preserve">o organizowanie </w:t>
      </w:r>
      <w:r w:rsidR="00104287" w:rsidRPr="009F18DB">
        <w:rPr>
          <w:color w:val="auto"/>
          <w:sz w:val="24"/>
          <w:szCs w:val="24"/>
        </w:rPr>
        <w:t>robót publicznych</w:t>
      </w:r>
      <w:r w:rsidR="001A7628" w:rsidRPr="009F18DB">
        <w:rPr>
          <w:color w:val="auto"/>
          <w:sz w:val="24"/>
          <w:szCs w:val="24"/>
        </w:rPr>
        <w:t>”</w:t>
      </w:r>
      <w:r w:rsidR="00447141" w:rsidRPr="009F18DB">
        <w:rPr>
          <w:color w:val="auto"/>
          <w:sz w:val="24"/>
          <w:szCs w:val="24"/>
        </w:rPr>
        <w:t xml:space="preserve"> stanowiącej załącznik do niniejszych Zasad</w:t>
      </w:r>
      <w:r w:rsidR="001A7628" w:rsidRPr="009F18DB">
        <w:rPr>
          <w:color w:val="auto"/>
          <w:sz w:val="24"/>
          <w:szCs w:val="24"/>
        </w:rPr>
        <w:t>.</w:t>
      </w:r>
    </w:p>
    <w:p w14:paraId="107F2D53" w14:textId="77777777" w:rsidR="003B5255" w:rsidRPr="009F18DB" w:rsidRDefault="003B5255" w:rsidP="009F18DB">
      <w:pPr>
        <w:pStyle w:val="Teksttreci0"/>
        <w:numPr>
          <w:ilvl w:val="0"/>
          <w:numId w:val="13"/>
        </w:numPr>
        <w:shd w:val="clear" w:color="auto" w:fill="auto"/>
        <w:tabs>
          <w:tab w:val="left" w:pos="426"/>
        </w:tabs>
        <w:spacing w:before="0" w:after="120" w:line="360" w:lineRule="auto"/>
        <w:ind w:left="426" w:right="23"/>
        <w:rPr>
          <w:color w:val="auto"/>
          <w:sz w:val="24"/>
          <w:szCs w:val="24"/>
        </w:rPr>
      </w:pPr>
      <w:r w:rsidRPr="009F18DB">
        <w:rPr>
          <w:color w:val="auto"/>
          <w:sz w:val="24"/>
          <w:szCs w:val="24"/>
        </w:rPr>
        <w:t xml:space="preserve">Jeżeli wniosek jest nieprawidłowo wypełniony lub niekompletny, wyznacza się wnioskodawcy co najmniej 7-dniowy termin na </w:t>
      </w:r>
      <w:r w:rsidR="001A7628" w:rsidRPr="009F18DB">
        <w:rPr>
          <w:color w:val="auto"/>
          <w:sz w:val="24"/>
          <w:szCs w:val="24"/>
        </w:rPr>
        <w:t xml:space="preserve">jego </w:t>
      </w:r>
      <w:r w:rsidRPr="009F18DB">
        <w:rPr>
          <w:color w:val="auto"/>
          <w:sz w:val="24"/>
          <w:szCs w:val="24"/>
        </w:rPr>
        <w:t>uzupełnienie. Wnios</w:t>
      </w:r>
      <w:r w:rsidR="00D53D2B" w:rsidRPr="009F18DB">
        <w:rPr>
          <w:color w:val="auto"/>
          <w:sz w:val="24"/>
          <w:szCs w:val="24"/>
        </w:rPr>
        <w:t>e</w:t>
      </w:r>
      <w:r w:rsidRPr="009F18DB">
        <w:rPr>
          <w:color w:val="auto"/>
          <w:sz w:val="24"/>
          <w:szCs w:val="24"/>
        </w:rPr>
        <w:t>k nieuzupełnion</w:t>
      </w:r>
      <w:r w:rsidR="00D53D2B" w:rsidRPr="009F18DB">
        <w:rPr>
          <w:color w:val="auto"/>
          <w:sz w:val="24"/>
          <w:szCs w:val="24"/>
        </w:rPr>
        <w:t>y</w:t>
      </w:r>
      <w:r w:rsidRPr="009F18DB">
        <w:rPr>
          <w:color w:val="auto"/>
          <w:sz w:val="24"/>
          <w:szCs w:val="24"/>
        </w:rPr>
        <w:t xml:space="preserve"> we wskazanym terminie pozostawia się bez rozpatrzenia.</w:t>
      </w:r>
    </w:p>
    <w:p w14:paraId="79FA74D5" w14:textId="170B3BA2" w:rsidR="00AF41C8" w:rsidRPr="009F18DB" w:rsidRDefault="0009396C" w:rsidP="009F18DB">
      <w:pPr>
        <w:pStyle w:val="Teksttreci0"/>
        <w:numPr>
          <w:ilvl w:val="0"/>
          <w:numId w:val="13"/>
        </w:numPr>
        <w:shd w:val="clear" w:color="auto" w:fill="auto"/>
        <w:tabs>
          <w:tab w:val="left" w:pos="426"/>
        </w:tabs>
        <w:spacing w:before="0" w:after="120" w:line="360" w:lineRule="auto"/>
        <w:ind w:left="426" w:right="23"/>
        <w:rPr>
          <w:color w:val="auto"/>
          <w:sz w:val="24"/>
          <w:szCs w:val="24"/>
        </w:rPr>
      </w:pPr>
      <w:r w:rsidRPr="009F18DB">
        <w:rPr>
          <w:color w:val="auto"/>
          <w:sz w:val="24"/>
          <w:szCs w:val="24"/>
        </w:rPr>
        <w:t xml:space="preserve">Wniosek </w:t>
      </w:r>
      <w:r w:rsidR="00447141" w:rsidRPr="009F18DB">
        <w:rPr>
          <w:color w:val="auto"/>
          <w:sz w:val="24"/>
          <w:szCs w:val="24"/>
        </w:rPr>
        <w:t>oceniony</w:t>
      </w:r>
      <w:r w:rsidRPr="009F18DB">
        <w:rPr>
          <w:color w:val="auto"/>
          <w:sz w:val="24"/>
          <w:szCs w:val="24"/>
        </w:rPr>
        <w:t xml:space="preserve"> przez pracownika, zaakceptowany przez Kierownika</w:t>
      </w:r>
      <w:r w:rsidR="00C17816" w:rsidRPr="009F18DB">
        <w:rPr>
          <w:color w:val="auto"/>
          <w:sz w:val="24"/>
          <w:szCs w:val="24"/>
        </w:rPr>
        <w:t xml:space="preserve"> odpowiedniej komórki merytorycznej</w:t>
      </w:r>
      <w:r w:rsidRPr="009F18DB">
        <w:rPr>
          <w:color w:val="auto"/>
          <w:sz w:val="24"/>
          <w:szCs w:val="24"/>
        </w:rPr>
        <w:t xml:space="preserve"> przedkładany jest Dyrektorowi Urzędu lub Zastępcy, którzy podejmują decyzję</w:t>
      </w:r>
      <w:r w:rsidR="00C17816" w:rsidRPr="009F18DB">
        <w:rPr>
          <w:color w:val="auto"/>
          <w:sz w:val="24"/>
          <w:szCs w:val="24"/>
        </w:rPr>
        <w:t xml:space="preserve"> </w:t>
      </w:r>
      <w:r w:rsidRPr="009F18DB">
        <w:rPr>
          <w:color w:val="auto"/>
          <w:sz w:val="24"/>
          <w:szCs w:val="24"/>
        </w:rPr>
        <w:t>o jego uwzględnieniu i przyjęciu do realizacji albo odmowie.</w:t>
      </w:r>
    </w:p>
    <w:p w14:paraId="18610B9D" w14:textId="59B41C75" w:rsidR="00447141" w:rsidRPr="009F18DB" w:rsidRDefault="00447141" w:rsidP="009F18DB">
      <w:pPr>
        <w:pStyle w:val="Teksttreci0"/>
        <w:numPr>
          <w:ilvl w:val="0"/>
          <w:numId w:val="13"/>
        </w:numPr>
        <w:shd w:val="clear" w:color="auto" w:fill="auto"/>
        <w:tabs>
          <w:tab w:val="left" w:pos="426"/>
        </w:tabs>
        <w:spacing w:before="0" w:after="120" w:line="360" w:lineRule="auto"/>
        <w:ind w:left="426" w:right="23"/>
        <w:rPr>
          <w:color w:val="auto"/>
          <w:sz w:val="24"/>
          <w:szCs w:val="24"/>
        </w:rPr>
      </w:pPr>
      <w:r w:rsidRPr="009F18DB">
        <w:rPr>
          <w:color w:val="auto"/>
          <w:sz w:val="24"/>
          <w:szCs w:val="24"/>
        </w:rPr>
        <w:t xml:space="preserve">Do realizacji zostają uwzględnione wnioski </w:t>
      </w:r>
      <w:r w:rsidR="003719C1" w:rsidRPr="009F18DB">
        <w:rPr>
          <w:color w:val="auto"/>
          <w:sz w:val="24"/>
          <w:szCs w:val="24"/>
        </w:rPr>
        <w:t xml:space="preserve">o organizowanie </w:t>
      </w:r>
      <w:r w:rsidR="00104287" w:rsidRPr="009F18DB">
        <w:rPr>
          <w:color w:val="auto"/>
          <w:sz w:val="24"/>
          <w:szCs w:val="24"/>
        </w:rPr>
        <w:t>robót publicznych</w:t>
      </w:r>
      <w:r w:rsidR="00BA18F9" w:rsidRPr="009F18DB">
        <w:rPr>
          <w:color w:val="auto"/>
          <w:sz w:val="24"/>
          <w:szCs w:val="24"/>
        </w:rPr>
        <w:t xml:space="preserve">                                        </w:t>
      </w:r>
      <w:r w:rsidR="00104287" w:rsidRPr="009F18DB">
        <w:rPr>
          <w:color w:val="auto"/>
          <w:sz w:val="24"/>
          <w:szCs w:val="24"/>
        </w:rPr>
        <w:t xml:space="preserve"> </w:t>
      </w:r>
      <w:r w:rsidRPr="009F18DB">
        <w:rPr>
          <w:color w:val="auto"/>
          <w:sz w:val="24"/>
          <w:szCs w:val="24"/>
        </w:rPr>
        <w:t xml:space="preserve">z pozytywną oceną aż do wyczerpania limitu środków ustalonego </w:t>
      </w:r>
      <w:r w:rsidR="003719C1" w:rsidRPr="009F18DB">
        <w:rPr>
          <w:color w:val="auto"/>
          <w:sz w:val="24"/>
          <w:szCs w:val="24"/>
        </w:rPr>
        <w:t xml:space="preserve">na finansowanie tej formy wsparcia. </w:t>
      </w:r>
    </w:p>
    <w:p w14:paraId="5E073FCE" w14:textId="77777777" w:rsidR="009F2BEA" w:rsidRPr="009F18DB" w:rsidRDefault="009F2BEA" w:rsidP="009F18DB">
      <w:pPr>
        <w:pStyle w:val="Teksttreci0"/>
        <w:numPr>
          <w:ilvl w:val="0"/>
          <w:numId w:val="13"/>
        </w:numPr>
        <w:shd w:val="clear" w:color="auto" w:fill="auto"/>
        <w:tabs>
          <w:tab w:val="left" w:pos="426"/>
        </w:tabs>
        <w:spacing w:before="0" w:after="120" w:line="360" w:lineRule="auto"/>
        <w:ind w:left="426" w:right="23"/>
        <w:rPr>
          <w:color w:val="auto"/>
          <w:sz w:val="24"/>
          <w:szCs w:val="24"/>
        </w:rPr>
      </w:pPr>
      <w:r w:rsidRPr="009F18DB">
        <w:rPr>
          <w:color w:val="auto"/>
          <w:sz w:val="24"/>
          <w:szCs w:val="24"/>
        </w:rPr>
        <w:t xml:space="preserve">W przypadku wnioskowania o organizację </w:t>
      </w:r>
      <w:r w:rsidR="00104287" w:rsidRPr="009F18DB">
        <w:rPr>
          <w:color w:val="auto"/>
          <w:sz w:val="24"/>
          <w:szCs w:val="24"/>
        </w:rPr>
        <w:t xml:space="preserve">robót publicznych </w:t>
      </w:r>
      <w:r w:rsidRPr="009F18DB">
        <w:rPr>
          <w:color w:val="auto"/>
          <w:sz w:val="24"/>
          <w:szCs w:val="24"/>
        </w:rPr>
        <w:t xml:space="preserve">dla więcej niż jednej osoby bezrobotnej – ze względu na celowe i racjonalne wydatkowanie środków publicznych lub ograniczony limit środków finansowych przeznaczonych na tę formę wsparcia – Urząd zastrzega sobie możliwość zmniejszenia liczby organizowanych miejsc w ramach </w:t>
      </w:r>
      <w:r w:rsidR="00104287" w:rsidRPr="009F18DB">
        <w:rPr>
          <w:color w:val="auto"/>
          <w:sz w:val="24"/>
          <w:szCs w:val="24"/>
        </w:rPr>
        <w:t>robót publicznych</w:t>
      </w:r>
      <w:r w:rsidRPr="009F18DB">
        <w:rPr>
          <w:color w:val="auto"/>
          <w:sz w:val="24"/>
          <w:szCs w:val="24"/>
        </w:rPr>
        <w:t>.</w:t>
      </w:r>
    </w:p>
    <w:p w14:paraId="57279D66" w14:textId="5340A63A" w:rsidR="00AF41C8" w:rsidRPr="009F18DB" w:rsidRDefault="004F7CF4" w:rsidP="009F18DB">
      <w:pPr>
        <w:pStyle w:val="Teksttreci0"/>
        <w:numPr>
          <w:ilvl w:val="0"/>
          <w:numId w:val="13"/>
        </w:numPr>
        <w:shd w:val="clear" w:color="auto" w:fill="auto"/>
        <w:tabs>
          <w:tab w:val="left" w:pos="426"/>
        </w:tabs>
        <w:spacing w:before="0" w:after="120" w:line="360" w:lineRule="auto"/>
        <w:ind w:left="426" w:right="23"/>
        <w:rPr>
          <w:color w:val="auto"/>
          <w:sz w:val="24"/>
          <w:szCs w:val="24"/>
        </w:rPr>
      </w:pPr>
      <w:r w:rsidRPr="009F18DB">
        <w:rPr>
          <w:color w:val="auto"/>
          <w:sz w:val="24"/>
          <w:szCs w:val="24"/>
        </w:rPr>
        <w:t>Starosta w terminie 30 dni od dnia złożenia kompletnego wniosku, informuje pisemnie wnioskodawcę o rozpatrzeniu wniosku i wyrażeniu zgody lub jej braku na zorganizowanie robót publicznych.</w:t>
      </w:r>
      <w:r w:rsidR="00E97418" w:rsidRPr="009F18DB">
        <w:rPr>
          <w:color w:val="auto"/>
          <w:sz w:val="24"/>
          <w:szCs w:val="24"/>
        </w:rPr>
        <w:t xml:space="preserve"> </w:t>
      </w:r>
      <w:r w:rsidR="00BA18F9" w:rsidRPr="009F18DB">
        <w:rPr>
          <w:color w:val="auto"/>
          <w:sz w:val="24"/>
          <w:szCs w:val="24"/>
        </w:rPr>
        <w:t xml:space="preserve">                        </w:t>
      </w:r>
    </w:p>
    <w:p w14:paraId="25CE2A8C" w14:textId="1C4C04BA" w:rsidR="00637F29" w:rsidRPr="009F18DB" w:rsidRDefault="00637F29" w:rsidP="009F18DB">
      <w:pPr>
        <w:pStyle w:val="Teksttreci0"/>
        <w:numPr>
          <w:ilvl w:val="0"/>
          <w:numId w:val="13"/>
        </w:numPr>
        <w:shd w:val="clear" w:color="auto" w:fill="auto"/>
        <w:tabs>
          <w:tab w:val="left" w:pos="426"/>
        </w:tabs>
        <w:spacing w:before="0" w:after="120" w:line="360" w:lineRule="auto"/>
        <w:ind w:left="425" w:hanging="357"/>
        <w:rPr>
          <w:color w:val="auto"/>
          <w:sz w:val="24"/>
          <w:szCs w:val="24"/>
        </w:rPr>
      </w:pPr>
      <w:r w:rsidRPr="009F18DB">
        <w:rPr>
          <w:color w:val="auto"/>
          <w:sz w:val="24"/>
          <w:szCs w:val="24"/>
        </w:rPr>
        <w:t xml:space="preserve">Kierowana do </w:t>
      </w:r>
      <w:r w:rsidR="00B029AE" w:rsidRPr="009F18DB">
        <w:rPr>
          <w:color w:val="auto"/>
          <w:sz w:val="24"/>
          <w:szCs w:val="24"/>
        </w:rPr>
        <w:t>o</w:t>
      </w:r>
      <w:r w:rsidR="00104287" w:rsidRPr="009F18DB">
        <w:rPr>
          <w:color w:val="auto"/>
          <w:sz w:val="24"/>
          <w:szCs w:val="24"/>
        </w:rPr>
        <w:t xml:space="preserve">rganizatora robót publicznych </w:t>
      </w:r>
      <w:r w:rsidRPr="009F18DB">
        <w:rPr>
          <w:color w:val="auto"/>
          <w:sz w:val="24"/>
          <w:szCs w:val="24"/>
        </w:rPr>
        <w:t>pisemna informacja o sposobie rozpatrzenia wniosku nie jest decyzją administracyjną w rozumieniu przepisów Kodeksu Postępowania Administracyjnego.</w:t>
      </w:r>
    </w:p>
    <w:p w14:paraId="3304A2A5" w14:textId="77777777" w:rsidR="00637F29" w:rsidRPr="009F18DB" w:rsidRDefault="00637F29" w:rsidP="00807A92">
      <w:pPr>
        <w:pStyle w:val="Nagwek20"/>
        <w:keepNext/>
        <w:keepLines/>
        <w:shd w:val="clear" w:color="auto" w:fill="auto"/>
        <w:spacing w:before="120" w:after="120" w:line="360" w:lineRule="auto"/>
        <w:rPr>
          <w:color w:val="auto"/>
          <w:sz w:val="24"/>
          <w:szCs w:val="24"/>
        </w:rPr>
      </w:pPr>
      <w:r w:rsidRPr="009F18DB">
        <w:rPr>
          <w:color w:val="auto"/>
          <w:sz w:val="24"/>
          <w:szCs w:val="24"/>
        </w:rPr>
        <w:t>§ 9</w:t>
      </w:r>
    </w:p>
    <w:p w14:paraId="3B5ED664" w14:textId="77777777" w:rsidR="005007AD" w:rsidRPr="009F18DB" w:rsidRDefault="00EB5806" w:rsidP="009F18DB">
      <w:pPr>
        <w:pStyle w:val="Teksttreci0"/>
        <w:shd w:val="clear" w:color="auto" w:fill="auto"/>
        <w:tabs>
          <w:tab w:val="left" w:pos="142"/>
        </w:tabs>
        <w:spacing w:before="0" w:after="240" w:line="360" w:lineRule="auto"/>
        <w:ind w:left="142" w:right="23" w:firstLine="0"/>
        <w:rPr>
          <w:color w:val="auto"/>
          <w:sz w:val="24"/>
          <w:szCs w:val="24"/>
        </w:rPr>
      </w:pPr>
      <w:r w:rsidRPr="009F18DB">
        <w:rPr>
          <w:color w:val="auto"/>
          <w:sz w:val="24"/>
          <w:szCs w:val="24"/>
        </w:rPr>
        <w:t xml:space="preserve">W przypadku organizowania </w:t>
      </w:r>
      <w:r w:rsidR="00104287" w:rsidRPr="009F18DB">
        <w:rPr>
          <w:color w:val="auto"/>
          <w:sz w:val="24"/>
          <w:szCs w:val="24"/>
        </w:rPr>
        <w:t xml:space="preserve">robót publicznych </w:t>
      </w:r>
      <w:r w:rsidRPr="009F18DB">
        <w:rPr>
          <w:color w:val="auto"/>
          <w:sz w:val="24"/>
          <w:szCs w:val="24"/>
        </w:rPr>
        <w:t xml:space="preserve">w programach </w:t>
      </w:r>
      <w:r w:rsidR="00C5195C" w:rsidRPr="009F18DB">
        <w:rPr>
          <w:color w:val="auto"/>
          <w:sz w:val="24"/>
          <w:szCs w:val="24"/>
        </w:rPr>
        <w:t xml:space="preserve">specjalnych, programach </w:t>
      </w:r>
      <w:r w:rsidRPr="009F18DB">
        <w:rPr>
          <w:color w:val="auto"/>
          <w:sz w:val="24"/>
          <w:szCs w:val="24"/>
        </w:rPr>
        <w:t xml:space="preserve">finansowanych </w:t>
      </w:r>
      <w:r w:rsidR="009F2BEA" w:rsidRPr="009F18DB">
        <w:rPr>
          <w:color w:val="auto"/>
          <w:sz w:val="24"/>
          <w:szCs w:val="24"/>
        </w:rPr>
        <w:t xml:space="preserve"> </w:t>
      </w:r>
      <w:r w:rsidR="00C5195C" w:rsidRPr="009F18DB">
        <w:rPr>
          <w:color w:val="auto"/>
          <w:sz w:val="24"/>
          <w:szCs w:val="24"/>
        </w:rPr>
        <w:t xml:space="preserve">z rezerwy </w:t>
      </w:r>
      <w:r w:rsidR="00CA38B3" w:rsidRPr="009F18DB">
        <w:rPr>
          <w:color w:val="auto"/>
          <w:sz w:val="24"/>
          <w:szCs w:val="24"/>
        </w:rPr>
        <w:t>m</w:t>
      </w:r>
      <w:r w:rsidR="00C5195C" w:rsidRPr="009F18DB">
        <w:rPr>
          <w:color w:val="auto"/>
          <w:sz w:val="24"/>
          <w:szCs w:val="24"/>
        </w:rPr>
        <w:t>inistra</w:t>
      </w:r>
      <w:r w:rsidR="00CA38B3" w:rsidRPr="009F18DB">
        <w:rPr>
          <w:color w:val="auto"/>
          <w:sz w:val="24"/>
          <w:szCs w:val="24"/>
        </w:rPr>
        <w:t xml:space="preserve"> właściwego do spraw pracy lub innych realizowanych programach</w:t>
      </w:r>
      <w:r w:rsidRPr="009F18DB">
        <w:rPr>
          <w:color w:val="auto"/>
          <w:sz w:val="24"/>
          <w:szCs w:val="24"/>
        </w:rPr>
        <w:t xml:space="preserve">, kryteria oceny </w:t>
      </w:r>
      <w:r w:rsidR="00C02E67" w:rsidRPr="009F18DB">
        <w:rPr>
          <w:color w:val="auto"/>
          <w:sz w:val="24"/>
          <w:szCs w:val="24"/>
        </w:rPr>
        <w:t>wniosków</w:t>
      </w:r>
      <w:r w:rsidRPr="009F18DB">
        <w:rPr>
          <w:color w:val="auto"/>
          <w:sz w:val="24"/>
          <w:szCs w:val="24"/>
        </w:rPr>
        <w:t xml:space="preserve"> mogą ulegać zmianie odpowiednio do założeń </w:t>
      </w:r>
      <w:r w:rsidR="00CA38B3" w:rsidRPr="009F18DB">
        <w:rPr>
          <w:color w:val="auto"/>
          <w:sz w:val="24"/>
          <w:szCs w:val="24"/>
        </w:rPr>
        <w:t xml:space="preserve">w nich </w:t>
      </w:r>
      <w:r w:rsidRPr="009F18DB">
        <w:rPr>
          <w:color w:val="auto"/>
          <w:sz w:val="24"/>
          <w:szCs w:val="24"/>
        </w:rPr>
        <w:t>określonych.</w:t>
      </w:r>
      <w:bookmarkStart w:id="16" w:name="bookmark15"/>
    </w:p>
    <w:p w14:paraId="6705A96B" w14:textId="77777777" w:rsidR="005007AD" w:rsidRPr="009F18DB" w:rsidRDefault="0009396C" w:rsidP="00807A92">
      <w:pPr>
        <w:pStyle w:val="Teksttreci0"/>
        <w:shd w:val="clear" w:color="auto" w:fill="auto"/>
        <w:tabs>
          <w:tab w:val="left" w:pos="142"/>
        </w:tabs>
        <w:spacing w:before="0" w:after="0" w:line="360" w:lineRule="auto"/>
        <w:ind w:left="142" w:right="23" w:firstLine="0"/>
        <w:jc w:val="center"/>
        <w:rPr>
          <w:b/>
          <w:bCs/>
          <w:color w:val="auto"/>
          <w:sz w:val="24"/>
          <w:szCs w:val="24"/>
        </w:rPr>
      </w:pPr>
      <w:r w:rsidRPr="009F18DB">
        <w:rPr>
          <w:b/>
          <w:bCs/>
          <w:color w:val="auto"/>
          <w:sz w:val="24"/>
          <w:szCs w:val="24"/>
        </w:rPr>
        <w:t>Rozdział V</w:t>
      </w:r>
      <w:bookmarkStart w:id="17" w:name="bookmark16"/>
      <w:bookmarkEnd w:id="16"/>
    </w:p>
    <w:p w14:paraId="2398CCB7" w14:textId="77777777" w:rsidR="00AF4854" w:rsidRPr="009F18DB" w:rsidRDefault="0009396C" w:rsidP="00807A92">
      <w:pPr>
        <w:pStyle w:val="Teksttreci0"/>
        <w:shd w:val="clear" w:color="auto" w:fill="auto"/>
        <w:tabs>
          <w:tab w:val="left" w:pos="142"/>
        </w:tabs>
        <w:spacing w:before="0" w:after="0" w:line="360" w:lineRule="auto"/>
        <w:ind w:left="142" w:right="23" w:firstLine="0"/>
        <w:jc w:val="center"/>
        <w:rPr>
          <w:b/>
          <w:bCs/>
          <w:color w:val="auto"/>
          <w:sz w:val="24"/>
          <w:szCs w:val="24"/>
        </w:rPr>
      </w:pPr>
      <w:r w:rsidRPr="009F18DB">
        <w:rPr>
          <w:b/>
          <w:bCs/>
          <w:color w:val="auto"/>
          <w:sz w:val="24"/>
          <w:szCs w:val="24"/>
        </w:rPr>
        <w:t>Podstawowe postanowienia umowy i konsekwencje niewywiązania się</w:t>
      </w:r>
      <w:bookmarkStart w:id="18" w:name="bookmark17"/>
      <w:bookmarkEnd w:id="17"/>
      <w:r w:rsidR="00F70885" w:rsidRPr="009F18DB">
        <w:rPr>
          <w:b/>
          <w:bCs/>
          <w:color w:val="auto"/>
          <w:sz w:val="24"/>
          <w:szCs w:val="24"/>
        </w:rPr>
        <w:t xml:space="preserve"> </w:t>
      </w:r>
      <w:r w:rsidR="00F70885" w:rsidRPr="009F18DB">
        <w:rPr>
          <w:b/>
          <w:bCs/>
          <w:color w:val="auto"/>
          <w:sz w:val="24"/>
          <w:szCs w:val="24"/>
        </w:rPr>
        <w:br/>
      </w:r>
      <w:r w:rsidRPr="009F18DB">
        <w:rPr>
          <w:b/>
          <w:bCs/>
          <w:color w:val="auto"/>
          <w:sz w:val="24"/>
          <w:szCs w:val="24"/>
        </w:rPr>
        <w:t>z warunków umowy</w:t>
      </w:r>
      <w:bookmarkStart w:id="19" w:name="bookmark18"/>
      <w:bookmarkEnd w:id="18"/>
    </w:p>
    <w:p w14:paraId="62DA2E89" w14:textId="77777777" w:rsidR="00BE6109" w:rsidRPr="009F18DB" w:rsidRDefault="00BE6109" w:rsidP="00807A92">
      <w:pPr>
        <w:pStyle w:val="Teksttreci0"/>
        <w:shd w:val="clear" w:color="auto" w:fill="auto"/>
        <w:tabs>
          <w:tab w:val="left" w:pos="142"/>
        </w:tabs>
        <w:spacing w:before="0" w:after="120" w:line="240" w:lineRule="auto"/>
        <w:ind w:left="142" w:right="23" w:firstLine="0"/>
        <w:jc w:val="center"/>
        <w:rPr>
          <w:b/>
          <w:bCs/>
          <w:color w:val="auto"/>
          <w:sz w:val="24"/>
          <w:szCs w:val="24"/>
        </w:rPr>
      </w:pPr>
    </w:p>
    <w:p w14:paraId="3938B1FD" w14:textId="0605B260" w:rsidR="00C87F6E" w:rsidRPr="009F18DB" w:rsidRDefault="0009396C" w:rsidP="00807A92">
      <w:pPr>
        <w:pStyle w:val="Teksttreci0"/>
        <w:shd w:val="clear" w:color="auto" w:fill="auto"/>
        <w:tabs>
          <w:tab w:val="left" w:pos="142"/>
        </w:tabs>
        <w:spacing w:before="0" w:after="120" w:line="240" w:lineRule="auto"/>
        <w:ind w:left="425" w:hanging="357"/>
        <w:jc w:val="center"/>
        <w:rPr>
          <w:b/>
          <w:bCs/>
          <w:color w:val="auto"/>
          <w:sz w:val="24"/>
          <w:szCs w:val="24"/>
        </w:rPr>
      </w:pPr>
      <w:r w:rsidRPr="009F18DB">
        <w:rPr>
          <w:b/>
          <w:bCs/>
          <w:color w:val="auto"/>
          <w:sz w:val="24"/>
          <w:szCs w:val="24"/>
        </w:rPr>
        <w:t xml:space="preserve">§ </w:t>
      </w:r>
      <w:bookmarkEnd w:id="19"/>
      <w:r w:rsidR="00EB5806" w:rsidRPr="009F18DB">
        <w:rPr>
          <w:b/>
          <w:bCs/>
          <w:color w:val="auto"/>
          <w:sz w:val="24"/>
          <w:szCs w:val="24"/>
        </w:rPr>
        <w:t>10</w:t>
      </w:r>
    </w:p>
    <w:p w14:paraId="6D227B06" w14:textId="77777777" w:rsidR="00AF4854" w:rsidRPr="009F18DB" w:rsidRDefault="00AF4854" w:rsidP="009F18DB">
      <w:pPr>
        <w:pStyle w:val="Teksttreci0"/>
        <w:shd w:val="clear" w:color="auto" w:fill="auto"/>
        <w:tabs>
          <w:tab w:val="left" w:pos="142"/>
        </w:tabs>
        <w:spacing w:before="0" w:after="120" w:line="240" w:lineRule="auto"/>
        <w:ind w:left="142" w:right="23" w:firstLine="0"/>
        <w:rPr>
          <w:b/>
          <w:bCs/>
          <w:color w:val="auto"/>
          <w:sz w:val="24"/>
          <w:szCs w:val="24"/>
        </w:rPr>
      </w:pPr>
    </w:p>
    <w:p w14:paraId="4F111B3D" w14:textId="0C878C0D" w:rsidR="00104287" w:rsidRPr="009F18DB" w:rsidRDefault="00EB5806" w:rsidP="009F18DB">
      <w:pPr>
        <w:pStyle w:val="Teksttreci0"/>
        <w:numPr>
          <w:ilvl w:val="2"/>
          <w:numId w:val="2"/>
        </w:numPr>
        <w:shd w:val="clear" w:color="auto" w:fill="auto"/>
        <w:spacing w:before="120" w:after="120" w:line="360" w:lineRule="auto"/>
        <w:ind w:left="425" w:hanging="357"/>
        <w:rPr>
          <w:color w:val="auto"/>
          <w:sz w:val="24"/>
          <w:szCs w:val="24"/>
        </w:rPr>
      </w:pPr>
      <w:r w:rsidRPr="009F18DB">
        <w:rPr>
          <w:color w:val="auto"/>
          <w:sz w:val="24"/>
          <w:szCs w:val="24"/>
        </w:rPr>
        <w:t xml:space="preserve">Organizowanie </w:t>
      </w:r>
      <w:r w:rsidR="00104287" w:rsidRPr="009F18DB">
        <w:rPr>
          <w:color w:val="auto"/>
          <w:sz w:val="24"/>
          <w:szCs w:val="24"/>
        </w:rPr>
        <w:t xml:space="preserve">robót publicznych </w:t>
      </w:r>
      <w:r w:rsidRPr="009F18DB">
        <w:rPr>
          <w:color w:val="auto"/>
          <w:sz w:val="24"/>
          <w:szCs w:val="24"/>
        </w:rPr>
        <w:t xml:space="preserve">jest dokonywane na podstawie pisemnej umowy cywilnoprawnej zawieranej przez </w:t>
      </w:r>
      <w:r w:rsidR="00BA1D4F" w:rsidRPr="009F18DB">
        <w:rPr>
          <w:color w:val="auto"/>
          <w:sz w:val="24"/>
          <w:szCs w:val="24"/>
        </w:rPr>
        <w:t>S</w:t>
      </w:r>
      <w:r w:rsidRPr="009F18DB">
        <w:rPr>
          <w:color w:val="auto"/>
          <w:sz w:val="24"/>
          <w:szCs w:val="24"/>
        </w:rPr>
        <w:t xml:space="preserve">tarostę z </w:t>
      </w:r>
      <w:r w:rsidR="00104287" w:rsidRPr="009F18DB">
        <w:rPr>
          <w:color w:val="auto"/>
          <w:sz w:val="24"/>
          <w:szCs w:val="24"/>
        </w:rPr>
        <w:t>organizatorem lub wskazanym pracodawcą</w:t>
      </w:r>
      <w:r w:rsidR="00DD7C78" w:rsidRPr="009F18DB">
        <w:rPr>
          <w:color w:val="auto"/>
          <w:sz w:val="24"/>
          <w:szCs w:val="24"/>
        </w:rPr>
        <w:t>.</w:t>
      </w:r>
      <w:r w:rsidR="00104287" w:rsidRPr="009F18DB">
        <w:rPr>
          <w:color w:val="auto"/>
          <w:sz w:val="24"/>
          <w:szCs w:val="24"/>
        </w:rPr>
        <w:t xml:space="preserve"> </w:t>
      </w:r>
    </w:p>
    <w:p w14:paraId="5E4ED551" w14:textId="77777777" w:rsidR="00C87F6E" w:rsidRPr="009F18DB" w:rsidRDefault="0009396C" w:rsidP="009F18DB">
      <w:pPr>
        <w:pStyle w:val="Teksttreci0"/>
        <w:numPr>
          <w:ilvl w:val="2"/>
          <w:numId w:val="2"/>
        </w:numPr>
        <w:shd w:val="clear" w:color="auto" w:fill="auto"/>
        <w:tabs>
          <w:tab w:val="left" w:pos="351"/>
        </w:tabs>
        <w:spacing w:before="0" w:after="0" w:line="360" w:lineRule="auto"/>
        <w:ind w:left="425" w:hanging="357"/>
        <w:rPr>
          <w:color w:val="auto"/>
          <w:sz w:val="24"/>
          <w:szCs w:val="24"/>
        </w:rPr>
      </w:pPr>
      <w:r w:rsidRPr="009F18DB">
        <w:rPr>
          <w:color w:val="auto"/>
          <w:sz w:val="24"/>
          <w:szCs w:val="24"/>
        </w:rPr>
        <w:t xml:space="preserve">Umowa o organizowanie </w:t>
      </w:r>
      <w:r w:rsidR="00104287" w:rsidRPr="009F18DB">
        <w:rPr>
          <w:color w:val="auto"/>
          <w:sz w:val="24"/>
          <w:szCs w:val="24"/>
        </w:rPr>
        <w:t>rob</w:t>
      </w:r>
      <w:r w:rsidR="00AA4A11" w:rsidRPr="009F18DB">
        <w:rPr>
          <w:color w:val="auto"/>
          <w:sz w:val="24"/>
          <w:szCs w:val="24"/>
        </w:rPr>
        <w:t xml:space="preserve">ót  publicznych </w:t>
      </w:r>
      <w:r w:rsidRPr="009F18DB">
        <w:rPr>
          <w:color w:val="auto"/>
          <w:sz w:val="24"/>
          <w:szCs w:val="24"/>
        </w:rPr>
        <w:t>określa m.in.:</w:t>
      </w:r>
    </w:p>
    <w:p w14:paraId="115A5C52" w14:textId="77777777" w:rsidR="00C87F6E" w:rsidRPr="009F18DB" w:rsidRDefault="0009396C" w:rsidP="009F18DB">
      <w:pPr>
        <w:pStyle w:val="Teksttreci0"/>
        <w:numPr>
          <w:ilvl w:val="3"/>
          <w:numId w:val="2"/>
        </w:numPr>
        <w:shd w:val="clear" w:color="auto" w:fill="auto"/>
        <w:tabs>
          <w:tab w:val="left" w:pos="851"/>
        </w:tabs>
        <w:spacing w:before="0" w:after="0" w:line="360" w:lineRule="auto"/>
        <w:ind w:left="851" w:hanging="425"/>
        <w:rPr>
          <w:color w:val="auto"/>
          <w:sz w:val="24"/>
          <w:szCs w:val="24"/>
        </w:rPr>
      </w:pPr>
      <w:r w:rsidRPr="009F18DB">
        <w:rPr>
          <w:color w:val="auto"/>
          <w:sz w:val="24"/>
          <w:szCs w:val="24"/>
        </w:rPr>
        <w:t>liczbę bezrobotnych oraz okres, na jaki zostaną zatrudnieni;</w:t>
      </w:r>
    </w:p>
    <w:p w14:paraId="52946BBD" w14:textId="77777777" w:rsidR="00C87F6E" w:rsidRPr="009F18DB" w:rsidRDefault="0009396C" w:rsidP="009F18DB">
      <w:pPr>
        <w:pStyle w:val="Teksttreci0"/>
        <w:numPr>
          <w:ilvl w:val="3"/>
          <w:numId w:val="2"/>
        </w:numPr>
        <w:shd w:val="clear" w:color="auto" w:fill="auto"/>
        <w:tabs>
          <w:tab w:val="left" w:pos="851"/>
        </w:tabs>
        <w:spacing w:before="0" w:after="0" w:line="360" w:lineRule="auto"/>
        <w:ind w:left="851" w:right="20" w:hanging="425"/>
        <w:rPr>
          <w:color w:val="auto"/>
          <w:sz w:val="24"/>
          <w:szCs w:val="24"/>
        </w:rPr>
      </w:pPr>
      <w:r w:rsidRPr="009F18DB">
        <w:rPr>
          <w:color w:val="auto"/>
          <w:sz w:val="24"/>
          <w:szCs w:val="24"/>
        </w:rPr>
        <w:t xml:space="preserve">rodzaj i miejsce wykonywanych </w:t>
      </w:r>
      <w:r w:rsidR="00AA4A11" w:rsidRPr="009F18DB">
        <w:rPr>
          <w:color w:val="auto"/>
          <w:sz w:val="24"/>
          <w:szCs w:val="24"/>
        </w:rPr>
        <w:t>robót publicznych</w:t>
      </w:r>
      <w:r w:rsidRPr="009F18DB">
        <w:rPr>
          <w:color w:val="auto"/>
          <w:sz w:val="24"/>
          <w:szCs w:val="24"/>
        </w:rPr>
        <w:t xml:space="preserve"> oraz niezbędne lub pożądane kwalifikacje bezrobotnych;</w:t>
      </w:r>
    </w:p>
    <w:p w14:paraId="22F6031C" w14:textId="55435ADC" w:rsidR="00C87F6E" w:rsidRPr="009F18DB" w:rsidRDefault="0009396C" w:rsidP="009F18DB">
      <w:pPr>
        <w:pStyle w:val="Teksttreci0"/>
        <w:numPr>
          <w:ilvl w:val="3"/>
          <w:numId w:val="2"/>
        </w:numPr>
        <w:shd w:val="clear" w:color="auto" w:fill="auto"/>
        <w:tabs>
          <w:tab w:val="left" w:pos="851"/>
        </w:tabs>
        <w:spacing w:before="0" w:after="0" w:line="360" w:lineRule="auto"/>
        <w:ind w:left="851" w:right="20" w:hanging="425"/>
        <w:rPr>
          <w:color w:val="auto"/>
          <w:sz w:val="24"/>
          <w:szCs w:val="24"/>
        </w:rPr>
      </w:pPr>
      <w:r w:rsidRPr="009F18DB">
        <w:rPr>
          <w:color w:val="auto"/>
          <w:sz w:val="24"/>
          <w:szCs w:val="24"/>
        </w:rPr>
        <w:t xml:space="preserve">terminy i wysokość refundowanych z Funduszu Pracy </w:t>
      </w:r>
      <w:r w:rsidR="004362E8" w:rsidRPr="009F18DB">
        <w:rPr>
          <w:color w:val="auto"/>
          <w:sz w:val="24"/>
          <w:szCs w:val="24"/>
        </w:rPr>
        <w:t xml:space="preserve">przez </w:t>
      </w:r>
      <w:r w:rsidR="00437AD4" w:rsidRPr="009F18DB">
        <w:rPr>
          <w:color w:val="auto"/>
          <w:sz w:val="24"/>
          <w:szCs w:val="24"/>
        </w:rPr>
        <w:t>S</w:t>
      </w:r>
      <w:r w:rsidR="004362E8" w:rsidRPr="009F18DB">
        <w:rPr>
          <w:color w:val="auto"/>
          <w:sz w:val="24"/>
          <w:szCs w:val="24"/>
        </w:rPr>
        <w:t xml:space="preserve">tarostę </w:t>
      </w:r>
      <w:r w:rsidRPr="009F18DB">
        <w:rPr>
          <w:color w:val="auto"/>
          <w:sz w:val="24"/>
          <w:szCs w:val="24"/>
        </w:rPr>
        <w:t xml:space="preserve">kosztów </w:t>
      </w:r>
      <w:r w:rsidR="004362E8" w:rsidRPr="009F18DB">
        <w:rPr>
          <w:color w:val="auto"/>
          <w:sz w:val="24"/>
          <w:szCs w:val="24"/>
        </w:rPr>
        <w:t xml:space="preserve">poniesionych na </w:t>
      </w:r>
      <w:r w:rsidRPr="009F18DB">
        <w:rPr>
          <w:color w:val="auto"/>
          <w:sz w:val="24"/>
          <w:szCs w:val="24"/>
        </w:rPr>
        <w:t>wynagrodze</w:t>
      </w:r>
      <w:r w:rsidR="00C17816" w:rsidRPr="009F18DB">
        <w:rPr>
          <w:color w:val="auto"/>
          <w:sz w:val="24"/>
          <w:szCs w:val="24"/>
        </w:rPr>
        <w:t>nia</w:t>
      </w:r>
      <w:r w:rsidRPr="009F18DB">
        <w:rPr>
          <w:color w:val="auto"/>
          <w:sz w:val="24"/>
          <w:szCs w:val="24"/>
        </w:rPr>
        <w:t>, nagr</w:t>
      </w:r>
      <w:r w:rsidR="004362E8" w:rsidRPr="009F18DB">
        <w:rPr>
          <w:color w:val="auto"/>
          <w:sz w:val="24"/>
          <w:szCs w:val="24"/>
        </w:rPr>
        <w:t>o</w:t>
      </w:r>
      <w:r w:rsidRPr="009F18DB">
        <w:rPr>
          <w:color w:val="auto"/>
          <w:sz w:val="24"/>
          <w:szCs w:val="24"/>
        </w:rPr>
        <w:t>d</w:t>
      </w:r>
      <w:r w:rsidR="004362E8" w:rsidRPr="009F18DB">
        <w:rPr>
          <w:color w:val="auto"/>
          <w:sz w:val="24"/>
          <w:szCs w:val="24"/>
        </w:rPr>
        <w:t xml:space="preserve">y oraz </w:t>
      </w:r>
      <w:r w:rsidRPr="009F18DB">
        <w:rPr>
          <w:color w:val="auto"/>
          <w:sz w:val="24"/>
          <w:szCs w:val="24"/>
        </w:rPr>
        <w:t xml:space="preserve"> składk</w:t>
      </w:r>
      <w:r w:rsidR="004362E8" w:rsidRPr="009F18DB">
        <w:rPr>
          <w:color w:val="auto"/>
          <w:sz w:val="24"/>
          <w:szCs w:val="24"/>
        </w:rPr>
        <w:t>i</w:t>
      </w:r>
      <w:r w:rsidRPr="009F18DB">
        <w:rPr>
          <w:color w:val="auto"/>
          <w:sz w:val="24"/>
          <w:szCs w:val="24"/>
        </w:rPr>
        <w:t xml:space="preserve"> na ubezpieczenia społeczne;</w:t>
      </w:r>
    </w:p>
    <w:p w14:paraId="52E20DA8" w14:textId="50080590" w:rsidR="00C87F6E" w:rsidRPr="009F18DB" w:rsidRDefault="00FD31B1" w:rsidP="009F18DB">
      <w:pPr>
        <w:pStyle w:val="Teksttreci0"/>
        <w:numPr>
          <w:ilvl w:val="4"/>
          <w:numId w:val="35"/>
        </w:numPr>
        <w:shd w:val="clear" w:color="auto" w:fill="auto"/>
        <w:tabs>
          <w:tab w:val="left" w:pos="851"/>
        </w:tabs>
        <w:spacing w:before="0" w:after="0" w:line="360" w:lineRule="auto"/>
        <w:ind w:left="851" w:right="20" w:hanging="425"/>
        <w:rPr>
          <w:color w:val="auto"/>
          <w:sz w:val="24"/>
          <w:szCs w:val="24"/>
        </w:rPr>
      </w:pPr>
      <w:r w:rsidRPr="009F18DB">
        <w:rPr>
          <w:color w:val="auto"/>
          <w:sz w:val="24"/>
          <w:szCs w:val="24"/>
        </w:rPr>
        <w:t>prawa i obowiązki stron umowy tj. Urzędu i Wnioskodawcy oraz warunki zwrotu refundacji;</w:t>
      </w:r>
      <w:r w:rsidR="004362E8" w:rsidRPr="009F18DB">
        <w:rPr>
          <w:color w:val="auto"/>
          <w:sz w:val="24"/>
          <w:szCs w:val="24"/>
        </w:rPr>
        <w:t xml:space="preserve">                  </w:t>
      </w:r>
    </w:p>
    <w:p w14:paraId="79EEDCCC" w14:textId="23940215" w:rsidR="00FD31B1" w:rsidRPr="009F18DB" w:rsidRDefault="004F7CF4" w:rsidP="009F18DB">
      <w:pPr>
        <w:pStyle w:val="Teksttreci0"/>
        <w:numPr>
          <w:ilvl w:val="0"/>
          <w:numId w:val="36"/>
        </w:numPr>
        <w:shd w:val="clear" w:color="auto" w:fill="auto"/>
        <w:tabs>
          <w:tab w:val="left" w:pos="351"/>
        </w:tabs>
        <w:spacing w:before="120" w:after="120" w:line="360" w:lineRule="auto"/>
        <w:ind w:left="425" w:hanging="357"/>
        <w:rPr>
          <w:color w:val="auto"/>
          <w:sz w:val="24"/>
          <w:szCs w:val="24"/>
        </w:rPr>
      </w:pPr>
      <w:r w:rsidRPr="009F18DB">
        <w:rPr>
          <w:color w:val="auto"/>
          <w:sz w:val="24"/>
          <w:szCs w:val="24"/>
        </w:rPr>
        <w:t xml:space="preserve"> </w:t>
      </w:r>
      <w:r w:rsidR="00FD31B1" w:rsidRPr="009F18DB">
        <w:rPr>
          <w:color w:val="auto"/>
          <w:sz w:val="24"/>
          <w:szCs w:val="24"/>
        </w:rPr>
        <w:t xml:space="preserve">Starosta zastrzega sobie prawo przeprowadzenia kontroli przyznanej formy pomocy </w:t>
      </w:r>
      <w:r w:rsidR="00807A92">
        <w:rPr>
          <w:color w:val="auto"/>
          <w:sz w:val="24"/>
          <w:szCs w:val="24"/>
        </w:rPr>
        <w:t xml:space="preserve">                      </w:t>
      </w:r>
      <w:r w:rsidR="00FD31B1" w:rsidRPr="009F18DB">
        <w:rPr>
          <w:color w:val="auto"/>
          <w:sz w:val="24"/>
          <w:szCs w:val="24"/>
        </w:rPr>
        <w:t>w zakresie prawidłowości realizacji zawartej umowy i wydatkowania środków zgodnie</w:t>
      </w:r>
      <w:r w:rsidR="00807A92">
        <w:rPr>
          <w:color w:val="auto"/>
          <w:sz w:val="24"/>
          <w:szCs w:val="24"/>
        </w:rPr>
        <w:t xml:space="preserve">                </w:t>
      </w:r>
      <w:r w:rsidR="00FD31B1" w:rsidRPr="009F18DB">
        <w:rPr>
          <w:color w:val="auto"/>
          <w:sz w:val="24"/>
          <w:szCs w:val="24"/>
        </w:rPr>
        <w:t xml:space="preserve"> z przeznaczeniem</w:t>
      </w:r>
      <w:r w:rsidR="008840FA" w:rsidRPr="009F18DB">
        <w:rPr>
          <w:color w:val="auto"/>
          <w:sz w:val="24"/>
          <w:szCs w:val="24"/>
        </w:rPr>
        <w:t xml:space="preserve"> na zasadach określonych w art. 360 ustawy</w:t>
      </w:r>
      <w:r w:rsidR="00FD31B1" w:rsidRPr="009F18DB">
        <w:rPr>
          <w:color w:val="auto"/>
          <w:sz w:val="24"/>
          <w:szCs w:val="24"/>
        </w:rPr>
        <w:t>.</w:t>
      </w:r>
    </w:p>
    <w:p w14:paraId="5B99776B" w14:textId="59AA8BAB" w:rsidR="00FD31B1" w:rsidRPr="009F18DB" w:rsidRDefault="00FD31B1" w:rsidP="009F18DB">
      <w:pPr>
        <w:pStyle w:val="Teksttreci0"/>
        <w:numPr>
          <w:ilvl w:val="0"/>
          <w:numId w:val="36"/>
        </w:numPr>
        <w:shd w:val="clear" w:color="auto" w:fill="auto"/>
        <w:tabs>
          <w:tab w:val="left" w:pos="351"/>
        </w:tabs>
        <w:spacing w:before="120" w:after="120" w:line="360" w:lineRule="auto"/>
        <w:ind w:left="425" w:hanging="357"/>
        <w:rPr>
          <w:color w:val="auto"/>
          <w:sz w:val="24"/>
          <w:szCs w:val="24"/>
        </w:rPr>
      </w:pPr>
      <w:r w:rsidRPr="009F18DB">
        <w:rPr>
          <w:color w:val="auto"/>
          <w:sz w:val="24"/>
          <w:szCs w:val="24"/>
        </w:rPr>
        <w:t>Starosta zastrzega sobie prawo rozwiązania zawartej umowy o organizowanie robót publicznych w trybie natychmiastowym w przypadku naruszenia przez organizatora lub wskazanego pracodawcę warunków umowy.</w:t>
      </w:r>
    </w:p>
    <w:p w14:paraId="3565BD8C" w14:textId="40D95898" w:rsidR="00FD31B1" w:rsidRPr="009F18DB" w:rsidRDefault="00FD31B1" w:rsidP="00807A92">
      <w:pPr>
        <w:pStyle w:val="Nagwek20"/>
        <w:keepNext/>
        <w:keepLines/>
        <w:shd w:val="clear" w:color="auto" w:fill="auto"/>
        <w:spacing w:before="120" w:after="120" w:line="360" w:lineRule="auto"/>
        <w:ind w:left="425" w:hanging="357"/>
        <w:rPr>
          <w:b w:val="0"/>
          <w:color w:val="auto"/>
          <w:sz w:val="24"/>
          <w:szCs w:val="24"/>
        </w:rPr>
      </w:pPr>
      <w:r w:rsidRPr="009F18DB">
        <w:rPr>
          <w:color w:val="auto"/>
          <w:sz w:val="24"/>
          <w:szCs w:val="24"/>
        </w:rPr>
        <w:t>§ 11</w:t>
      </w:r>
    </w:p>
    <w:p w14:paraId="7F5923BB" w14:textId="1A7D8A2F" w:rsidR="00016FDC" w:rsidRPr="009F18DB" w:rsidRDefault="00016FDC" w:rsidP="009F18DB">
      <w:pPr>
        <w:pStyle w:val="Teksttreci0"/>
        <w:numPr>
          <w:ilvl w:val="3"/>
          <w:numId w:val="33"/>
        </w:numPr>
        <w:shd w:val="clear" w:color="auto" w:fill="auto"/>
        <w:tabs>
          <w:tab w:val="left" w:pos="426"/>
        </w:tabs>
        <w:spacing w:before="0" w:after="120" w:line="360" w:lineRule="auto"/>
        <w:ind w:left="425" w:hanging="357"/>
        <w:rPr>
          <w:color w:val="auto"/>
          <w:sz w:val="24"/>
          <w:szCs w:val="24"/>
        </w:rPr>
      </w:pPr>
      <w:r w:rsidRPr="009F18DB">
        <w:rPr>
          <w:color w:val="auto"/>
          <w:sz w:val="24"/>
          <w:szCs w:val="24"/>
        </w:rPr>
        <w:t xml:space="preserve">Refundacja części kosztów poniesionych na wynagrodzenia, nagrody oraz składki na ubezpieczenia społeczne jest przekazywana Organizatorowi w terminach określonych w umowie, po upływie okresu, za który przysługuje </w:t>
      </w:r>
      <w:r w:rsidRPr="009F18DB">
        <w:rPr>
          <w:color w:val="auto"/>
          <w:sz w:val="24"/>
          <w:szCs w:val="24"/>
        </w:rPr>
        <w:br/>
        <w:t xml:space="preserve">i złożeniu stosownego wniosku o zwrot poniesionych kosztów wraz </w:t>
      </w:r>
      <w:r w:rsidRPr="009F18DB">
        <w:rPr>
          <w:color w:val="auto"/>
          <w:sz w:val="24"/>
          <w:szCs w:val="24"/>
        </w:rPr>
        <w:br/>
        <w:t>z dokumentami potwierdzającymi ich poniesienie.</w:t>
      </w:r>
    </w:p>
    <w:p w14:paraId="19BCB1E6" w14:textId="056F6061" w:rsidR="00016FDC" w:rsidRPr="009F18DB" w:rsidRDefault="00016FDC" w:rsidP="009F18DB">
      <w:pPr>
        <w:pStyle w:val="Teksttreci0"/>
        <w:numPr>
          <w:ilvl w:val="3"/>
          <w:numId w:val="33"/>
        </w:numPr>
        <w:shd w:val="clear" w:color="auto" w:fill="auto"/>
        <w:tabs>
          <w:tab w:val="left" w:pos="426"/>
        </w:tabs>
        <w:spacing w:before="0" w:after="120" w:line="360" w:lineRule="auto"/>
        <w:ind w:left="425" w:hanging="357"/>
        <w:rPr>
          <w:color w:val="auto"/>
          <w:sz w:val="24"/>
          <w:szCs w:val="24"/>
        </w:rPr>
      </w:pPr>
      <w:r w:rsidRPr="009F18DB">
        <w:rPr>
          <w:color w:val="auto"/>
          <w:sz w:val="24"/>
          <w:szCs w:val="24"/>
        </w:rPr>
        <w:t>Druk wniosku o zwrot kosztów poniesionych na wynagrodzenia, nagrody oraz składki na ubezpieczenia społeczne udostępniany jest na stronie internetowej Urzędu oraz w siedzibie Urzędu.</w:t>
      </w:r>
    </w:p>
    <w:p w14:paraId="6B9829C1" w14:textId="0F84E9B3" w:rsidR="0071321E" w:rsidRPr="009F18DB" w:rsidRDefault="0071321E" w:rsidP="00807A92">
      <w:pPr>
        <w:pStyle w:val="Nagwek20"/>
        <w:keepNext/>
        <w:keepLines/>
        <w:shd w:val="clear" w:color="auto" w:fill="auto"/>
        <w:spacing w:before="120" w:after="120" w:line="360" w:lineRule="auto"/>
        <w:ind w:left="425" w:hanging="357"/>
        <w:rPr>
          <w:b w:val="0"/>
          <w:color w:val="auto"/>
          <w:sz w:val="24"/>
          <w:szCs w:val="24"/>
        </w:rPr>
      </w:pPr>
      <w:bookmarkStart w:id="20" w:name="bookmark20"/>
      <w:bookmarkStart w:id="21" w:name="bookmark21"/>
      <w:r w:rsidRPr="009F18DB">
        <w:rPr>
          <w:color w:val="auto"/>
          <w:sz w:val="24"/>
          <w:szCs w:val="24"/>
        </w:rPr>
        <w:t xml:space="preserve">§ </w:t>
      </w:r>
      <w:bookmarkEnd w:id="20"/>
      <w:r w:rsidRPr="009F18DB">
        <w:rPr>
          <w:color w:val="auto"/>
          <w:sz w:val="24"/>
          <w:szCs w:val="24"/>
        </w:rPr>
        <w:t>12</w:t>
      </w:r>
    </w:p>
    <w:p w14:paraId="4786C627" w14:textId="240694C1" w:rsidR="0071321E" w:rsidRPr="009F18DB" w:rsidRDefault="0071321E" w:rsidP="009F18DB">
      <w:pPr>
        <w:pStyle w:val="Teksttreci0"/>
        <w:numPr>
          <w:ilvl w:val="0"/>
          <w:numId w:val="14"/>
        </w:numPr>
        <w:shd w:val="clear" w:color="auto" w:fill="auto"/>
        <w:tabs>
          <w:tab w:val="left" w:pos="426"/>
        </w:tabs>
        <w:spacing w:before="0" w:after="120" w:line="360" w:lineRule="auto"/>
        <w:ind w:left="425" w:hanging="357"/>
        <w:rPr>
          <w:color w:val="auto"/>
          <w:sz w:val="24"/>
          <w:szCs w:val="24"/>
        </w:rPr>
      </w:pPr>
      <w:r w:rsidRPr="009F18DB">
        <w:rPr>
          <w:color w:val="auto"/>
          <w:sz w:val="24"/>
          <w:szCs w:val="24"/>
        </w:rPr>
        <w:t>Organizator lub wskazany pracodawca jest zobowiązany do:</w:t>
      </w:r>
    </w:p>
    <w:p w14:paraId="186C9585" w14:textId="0D2DF2AF" w:rsidR="0071321E" w:rsidRPr="009F18DB" w:rsidRDefault="0071321E" w:rsidP="009F18DB">
      <w:pPr>
        <w:pStyle w:val="Teksttreci0"/>
        <w:numPr>
          <w:ilvl w:val="0"/>
          <w:numId w:val="37"/>
        </w:numPr>
        <w:shd w:val="clear" w:color="auto" w:fill="auto"/>
        <w:tabs>
          <w:tab w:val="left" w:pos="331"/>
        </w:tabs>
        <w:spacing w:before="0" w:after="120" w:line="360" w:lineRule="auto"/>
        <w:ind w:right="23" w:hanging="372"/>
        <w:rPr>
          <w:color w:val="auto"/>
          <w:sz w:val="24"/>
          <w:szCs w:val="24"/>
        </w:rPr>
      </w:pPr>
      <w:r w:rsidRPr="009F18DB">
        <w:rPr>
          <w:color w:val="auto"/>
          <w:sz w:val="24"/>
          <w:szCs w:val="24"/>
        </w:rPr>
        <w:t xml:space="preserve">pisemnego informowania Urzędu, o przypadkach </w:t>
      </w:r>
      <w:r w:rsidRPr="009F18DB">
        <w:rPr>
          <w:color w:val="auto"/>
          <w:sz w:val="24"/>
          <w:szCs w:val="24"/>
          <w:shd w:val="clear" w:color="auto" w:fill="FFFFFF"/>
        </w:rPr>
        <w:t xml:space="preserve">rozwiązania umowy o pracę przez skierowanego bezrobotnego, rozwiązania z nim umowy o pracę na podstawie </w:t>
      </w:r>
      <w:hyperlink r:id="rId10" w:anchor="/document/16789274?unitId=art(52)" w:history="1">
        <w:r w:rsidRPr="009F18DB">
          <w:rPr>
            <w:rStyle w:val="Hipercze"/>
            <w:color w:val="auto"/>
            <w:sz w:val="24"/>
            <w:szCs w:val="24"/>
            <w:u w:val="none"/>
            <w:shd w:val="clear" w:color="auto" w:fill="FFFFFF"/>
          </w:rPr>
          <w:t>art. 52</w:t>
        </w:r>
      </w:hyperlink>
      <w:r w:rsidRPr="009F18DB">
        <w:rPr>
          <w:color w:val="auto"/>
          <w:sz w:val="24"/>
          <w:szCs w:val="24"/>
          <w:shd w:val="clear" w:color="auto" w:fill="FFFFFF"/>
        </w:rPr>
        <w:t xml:space="preserve"> albo </w:t>
      </w:r>
      <w:hyperlink r:id="rId11" w:anchor="/document/16789274?unitId=art(53)" w:history="1">
        <w:r w:rsidRPr="009F18DB">
          <w:rPr>
            <w:rStyle w:val="Hipercze"/>
            <w:color w:val="auto"/>
            <w:sz w:val="24"/>
            <w:szCs w:val="24"/>
            <w:u w:val="none"/>
            <w:shd w:val="clear" w:color="auto" w:fill="FFFFFF"/>
          </w:rPr>
          <w:t>art. 53</w:t>
        </w:r>
      </w:hyperlink>
      <w:r w:rsidRPr="009F18DB">
        <w:rPr>
          <w:color w:val="auto"/>
          <w:sz w:val="24"/>
          <w:szCs w:val="24"/>
          <w:shd w:val="clear" w:color="auto" w:fill="FFFFFF"/>
        </w:rPr>
        <w:t xml:space="preserve"> ustawy z dnia 26 czerwca 1974 r. - Kodeks pracy albo wygaśnięcia stosunku pracy skierowanego bezrobotnego</w:t>
      </w:r>
      <w:r w:rsidR="00807A92">
        <w:rPr>
          <w:color w:val="auto"/>
          <w:sz w:val="24"/>
          <w:szCs w:val="24"/>
          <w:shd w:val="clear" w:color="auto" w:fill="FFFFFF"/>
        </w:rPr>
        <w:t xml:space="preserve"> </w:t>
      </w:r>
      <w:r w:rsidRPr="009F18DB">
        <w:rPr>
          <w:color w:val="auto"/>
          <w:sz w:val="24"/>
          <w:szCs w:val="24"/>
          <w:shd w:val="clear" w:color="auto" w:fill="FFFFFF"/>
        </w:rPr>
        <w:t>w trakcie okresu objętego refundacją</w:t>
      </w:r>
      <w:r w:rsidRPr="009F18DB">
        <w:rPr>
          <w:color w:val="auto"/>
          <w:sz w:val="24"/>
          <w:szCs w:val="24"/>
        </w:rPr>
        <w:t xml:space="preserve">, </w:t>
      </w:r>
      <w:r w:rsidR="00807A92">
        <w:rPr>
          <w:color w:val="auto"/>
          <w:sz w:val="24"/>
          <w:szCs w:val="24"/>
        </w:rPr>
        <w:t xml:space="preserve">                </w:t>
      </w:r>
      <w:r w:rsidRPr="009F18DB">
        <w:rPr>
          <w:color w:val="auto"/>
          <w:sz w:val="24"/>
          <w:szCs w:val="24"/>
        </w:rPr>
        <w:t>w terminie 7 dni od zaistnienia tego faktu, podając datę i przyczynę rozwiązania umowy oraz dostarczenia kopii świadectwa pracy,</w:t>
      </w:r>
    </w:p>
    <w:p w14:paraId="18B0D082" w14:textId="56205CB5" w:rsidR="0071321E" w:rsidRPr="009F18DB" w:rsidRDefault="0071321E" w:rsidP="009F18DB">
      <w:pPr>
        <w:pStyle w:val="Teksttreci0"/>
        <w:numPr>
          <w:ilvl w:val="0"/>
          <w:numId w:val="37"/>
        </w:numPr>
        <w:shd w:val="clear" w:color="auto" w:fill="auto"/>
        <w:tabs>
          <w:tab w:val="left" w:pos="331"/>
        </w:tabs>
        <w:spacing w:before="0" w:after="0" w:line="360" w:lineRule="auto"/>
        <w:ind w:right="23" w:hanging="372"/>
        <w:rPr>
          <w:color w:val="auto"/>
          <w:sz w:val="24"/>
          <w:szCs w:val="24"/>
        </w:rPr>
      </w:pPr>
      <w:r w:rsidRPr="009F18DB">
        <w:rPr>
          <w:color w:val="auto"/>
          <w:sz w:val="24"/>
          <w:szCs w:val="24"/>
        </w:rPr>
        <w:t>zatrudnienia kolejnej osoby skierowanej przez Urząd na zwolnione stanowisko pracy w terminie nieprzekraczającym 30 dni od dnia ustania lub rozwiązania umowy o pracę ze skierowaną osobą bezrobotną, które nastąpiło w wyniku:</w:t>
      </w:r>
    </w:p>
    <w:p w14:paraId="523BBFC0" w14:textId="77777777" w:rsidR="0071321E" w:rsidRPr="009F18DB" w:rsidRDefault="0071321E" w:rsidP="009F18DB">
      <w:pPr>
        <w:pStyle w:val="Akapitzlist"/>
        <w:numPr>
          <w:ilvl w:val="0"/>
          <w:numId w:val="38"/>
        </w:numPr>
        <w:autoSpaceDE w:val="0"/>
        <w:autoSpaceDN w:val="0"/>
        <w:adjustRightInd w:val="0"/>
        <w:spacing w:line="360" w:lineRule="auto"/>
        <w:ind w:left="1134"/>
        <w:jc w:val="both"/>
        <w:rPr>
          <w:rFonts w:ascii="Times New Roman" w:hAnsi="Times New Roman" w:cs="Times New Roman"/>
          <w:color w:val="auto"/>
          <w:szCs w:val="18"/>
        </w:rPr>
      </w:pPr>
      <w:r w:rsidRPr="009F18DB">
        <w:rPr>
          <w:rFonts w:ascii="Times New Roman" w:hAnsi="Times New Roman" w:cs="Times New Roman"/>
          <w:color w:val="auto"/>
          <w:szCs w:val="18"/>
        </w:rPr>
        <w:t>rozwiązania umowy o pracę przez skierowanego bezrobotnego,</w:t>
      </w:r>
    </w:p>
    <w:p w14:paraId="59380F40" w14:textId="77777777" w:rsidR="0071321E" w:rsidRPr="009F18DB" w:rsidRDefault="0071321E" w:rsidP="009F18DB">
      <w:pPr>
        <w:pStyle w:val="Akapitzlist"/>
        <w:numPr>
          <w:ilvl w:val="0"/>
          <w:numId w:val="38"/>
        </w:numPr>
        <w:autoSpaceDE w:val="0"/>
        <w:autoSpaceDN w:val="0"/>
        <w:adjustRightInd w:val="0"/>
        <w:spacing w:line="360" w:lineRule="auto"/>
        <w:ind w:left="1134"/>
        <w:jc w:val="both"/>
        <w:rPr>
          <w:rFonts w:ascii="Times New Roman" w:hAnsi="Times New Roman" w:cs="Times New Roman"/>
          <w:color w:val="auto"/>
          <w:szCs w:val="18"/>
        </w:rPr>
      </w:pPr>
      <w:r w:rsidRPr="009F18DB">
        <w:rPr>
          <w:rFonts w:ascii="Times New Roman" w:hAnsi="Times New Roman" w:cs="Times New Roman"/>
          <w:color w:val="auto"/>
          <w:szCs w:val="18"/>
        </w:rPr>
        <w:t xml:space="preserve">rozwiązania umowy o pracę na podstawie art. 52 </w:t>
      </w:r>
      <w:r w:rsidRPr="009F18DB">
        <w:rPr>
          <w:rFonts w:ascii="Times New Roman" w:hAnsi="Times New Roman" w:cs="Times New Roman"/>
          <w:color w:val="auto"/>
        </w:rPr>
        <w:t xml:space="preserve">albo art. 53 </w:t>
      </w:r>
      <w:r w:rsidRPr="009F18DB">
        <w:rPr>
          <w:rFonts w:ascii="Times New Roman" w:hAnsi="Times New Roman" w:cs="Times New Roman"/>
          <w:color w:val="auto"/>
          <w:szCs w:val="18"/>
        </w:rPr>
        <w:t>ustawy z dnia 26 czerwca 1974 r. - Kodeks pracy, albo</w:t>
      </w:r>
    </w:p>
    <w:p w14:paraId="56ADF6AC" w14:textId="05A6AA3F" w:rsidR="0071321E" w:rsidRPr="009F18DB" w:rsidRDefault="0071321E" w:rsidP="009F18DB">
      <w:pPr>
        <w:pStyle w:val="Akapitzlist"/>
        <w:numPr>
          <w:ilvl w:val="0"/>
          <w:numId w:val="38"/>
        </w:numPr>
        <w:autoSpaceDE w:val="0"/>
        <w:autoSpaceDN w:val="0"/>
        <w:adjustRightInd w:val="0"/>
        <w:spacing w:line="360" w:lineRule="auto"/>
        <w:ind w:left="1134" w:hanging="357"/>
        <w:contextualSpacing w:val="0"/>
        <w:jc w:val="both"/>
        <w:rPr>
          <w:rFonts w:ascii="Times New Roman" w:hAnsi="Times New Roman" w:cs="Times New Roman"/>
          <w:color w:val="auto"/>
          <w:szCs w:val="18"/>
        </w:rPr>
      </w:pPr>
      <w:r w:rsidRPr="009F18DB">
        <w:rPr>
          <w:rFonts w:ascii="Times New Roman" w:hAnsi="Times New Roman" w:cs="Times New Roman"/>
          <w:color w:val="auto"/>
          <w:szCs w:val="18"/>
        </w:rPr>
        <w:t>wygaśnięcia stosunku pracy skierowanego bezrobotnego</w:t>
      </w:r>
      <w:r w:rsidR="00B44898" w:rsidRPr="009F18DB">
        <w:rPr>
          <w:rFonts w:ascii="Times New Roman" w:hAnsi="Times New Roman" w:cs="Times New Roman"/>
          <w:color w:val="auto"/>
          <w:szCs w:val="18"/>
        </w:rPr>
        <w:t>,</w:t>
      </w:r>
    </w:p>
    <w:p w14:paraId="6ADCF7F4" w14:textId="67F72288" w:rsidR="0071321E" w:rsidRPr="009F18DB" w:rsidRDefault="0071321E" w:rsidP="009F18DB">
      <w:pPr>
        <w:pStyle w:val="Teksttreci0"/>
        <w:shd w:val="clear" w:color="auto" w:fill="auto"/>
        <w:tabs>
          <w:tab w:val="left" w:pos="331"/>
        </w:tabs>
        <w:spacing w:before="0" w:after="120" w:line="360" w:lineRule="auto"/>
        <w:ind w:left="708" w:right="23" w:firstLine="0"/>
        <w:rPr>
          <w:color w:val="auto"/>
          <w:sz w:val="24"/>
          <w:szCs w:val="24"/>
        </w:rPr>
      </w:pPr>
      <w:r w:rsidRPr="009F18DB">
        <w:rPr>
          <w:color w:val="auto"/>
          <w:sz w:val="24"/>
          <w:szCs w:val="20"/>
        </w:rPr>
        <w:t xml:space="preserve">w trakcie okresu, o którym mowa w </w:t>
      </w:r>
      <w:r w:rsidRPr="009F18DB">
        <w:rPr>
          <w:color w:val="auto"/>
          <w:sz w:val="24"/>
          <w:szCs w:val="24"/>
        </w:rPr>
        <w:t xml:space="preserve">§ 3 ust. </w:t>
      </w:r>
      <w:r w:rsidR="00BA1246" w:rsidRPr="009F18DB">
        <w:rPr>
          <w:color w:val="auto"/>
          <w:sz w:val="24"/>
          <w:szCs w:val="24"/>
        </w:rPr>
        <w:t>1</w:t>
      </w:r>
      <w:r w:rsidRPr="009F18DB">
        <w:rPr>
          <w:color w:val="auto"/>
          <w:sz w:val="24"/>
          <w:szCs w:val="24"/>
        </w:rPr>
        <w:t xml:space="preserve"> niniejszych Zasad. </w:t>
      </w:r>
      <w:r w:rsidRPr="009F18DB">
        <w:rPr>
          <w:color w:val="auto"/>
          <w:sz w:val="24"/>
          <w:szCs w:val="18"/>
        </w:rPr>
        <w:t>Umowa</w:t>
      </w:r>
      <w:r w:rsidR="00807A92">
        <w:rPr>
          <w:color w:val="auto"/>
          <w:sz w:val="24"/>
          <w:szCs w:val="18"/>
        </w:rPr>
        <w:t xml:space="preserve"> </w:t>
      </w:r>
      <w:r w:rsidRPr="009F18DB">
        <w:rPr>
          <w:color w:val="auto"/>
          <w:sz w:val="24"/>
          <w:szCs w:val="18"/>
        </w:rPr>
        <w:t xml:space="preserve">o pracę </w:t>
      </w:r>
      <w:r w:rsidR="00807A92">
        <w:rPr>
          <w:color w:val="auto"/>
          <w:sz w:val="24"/>
          <w:szCs w:val="18"/>
        </w:rPr>
        <w:t xml:space="preserve">                          </w:t>
      </w:r>
      <w:r w:rsidRPr="009F18DB">
        <w:rPr>
          <w:color w:val="auto"/>
          <w:sz w:val="24"/>
          <w:szCs w:val="18"/>
        </w:rPr>
        <w:t xml:space="preserve">z osobą skierowaną na uzupełnienie stanowiska pracy powinna być zawarta na okres stanowiący uzupełnienie okresu, o którym mowa w </w:t>
      </w:r>
      <w:r w:rsidRPr="009F18DB">
        <w:rPr>
          <w:color w:val="auto"/>
          <w:sz w:val="24"/>
          <w:szCs w:val="24"/>
        </w:rPr>
        <w:t xml:space="preserve">§ 3 ust. </w:t>
      </w:r>
      <w:r w:rsidR="00BA1246" w:rsidRPr="009F18DB">
        <w:rPr>
          <w:color w:val="auto"/>
          <w:sz w:val="24"/>
          <w:szCs w:val="24"/>
        </w:rPr>
        <w:t>1</w:t>
      </w:r>
      <w:r w:rsidRPr="009F18DB">
        <w:rPr>
          <w:color w:val="auto"/>
          <w:sz w:val="24"/>
          <w:szCs w:val="24"/>
        </w:rPr>
        <w:t xml:space="preserve"> niniejszych Zasad</w:t>
      </w:r>
      <w:r w:rsidRPr="009F18DB">
        <w:rPr>
          <w:color w:val="auto"/>
          <w:sz w:val="24"/>
          <w:szCs w:val="18"/>
        </w:rPr>
        <w:t xml:space="preserve">. </w:t>
      </w:r>
      <w:r w:rsidR="00807A92">
        <w:rPr>
          <w:color w:val="auto"/>
          <w:sz w:val="24"/>
          <w:szCs w:val="18"/>
        </w:rPr>
        <w:t xml:space="preserve">                    </w:t>
      </w:r>
      <w:r w:rsidRPr="009F18DB">
        <w:rPr>
          <w:color w:val="auto"/>
          <w:sz w:val="24"/>
          <w:szCs w:val="24"/>
        </w:rPr>
        <w:t xml:space="preserve">W uzasadnionych przypadkach, na pisemny wniosek </w:t>
      </w:r>
      <w:r w:rsidR="00BA1246" w:rsidRPr="009F18DB">
        <w:rPr>
          <w:color w:val="auto"/>
          <w:sz w:val="24"/>
          <w:szCs w:val="24"/>
        </w:rPr>
        <w:t>organizatora lub wskazanego pracodawcę,</w:t>
      </w:r>
      <w:r w:rsidRPr="009F18DB">
        <w:rPr>
          <w:color w:val="auto"/>
          <w:sz w:val="24"/>
          <w:szCs w:val="24"/>
        </w:rPr>
        <w:t xml:space="preserve"> Urząd może przedłużyć termin na uzupełnienie wakatu.</w:t>
      </w:r>
    </w:p>
    <w:p w14:paraId="3A2132D1" w14:textId="257F6812" w:rsidR="0071321E" w:rsidRPr="009F18DB" w:rsidRDefault="00BA1246" w:rsidP="009F18DB">
      <w:pPr>
        <w:pStyle w:val="Teksttreci0"/>
        <w:numPr>
          <w:ilvl w:val="0"/>
          <w:numId w:val="14"/>
        </w:numPr>
        <w:shd w:val="clear" w:color="auto" w:fill="auto"/>
        <w:tabs>
          <w:tab w:val="left" w:pos="426"/>
        </w:tabs>
        <w:spacing w:before="0" w:after="0" w:line="360" w:lineRule="auto"/>
        <w:ind w:left="425" w:hanging="357"/>
        <w:rPr>
          <w:color w:val="auto"/>
          <w:sz w:val="24"/>
          <w:szCs w:val="24"/>
        </w:rPr>
      </w:pPr>
      <w:r w:rsidRPr="009F18DB">
        <w:rPr>
          <w:color w:val="auto"/>
          <w:sz w:val="24"/>
          <w:szCs w:val="24"/>
        </w:rPr>
        <w:t>Organizator lub wskazany pracodawca</w:t>
      </w:r>
      <w:r w:rsidR="0071321E" w:rsidRPr="009F18DB">
        <w:rPr>
          <w:color w:val="auto"/>
          <w:sz w:val="24"/>
          <w:szCs w:val="24"/>
        </w:rPr>
        <w:t xml:space="preserve"> zwraca uzyskaną pomoc w całości wraz</w:t>
      </w:r>
      <w:r w:rsidR="00807A92">
        <w:rPr>
          <w:color w:val="auto"/>
          <w:sz w:val="24"/>
          <w:szCs w:val="24"/>
        </w:rPr>
        <w:t xml:space="preserve">                                </w:t>
      </w:r>
      <w:r w:rsidR="0071321E" w:rsidRPr="009F18DB">
        <w:rPr>
          <w:color w:val="auto"/>
          <w:sz w:val="24"/>
          <w:szCs w:val="24"/>
        </w:rPr>
        <w:t>z odsetkami ustawowymi naliczonymi od dnia otrzymania pierwszej refundacji,</w:t>
      </w:r>
      <w:r w:rsidR="00807A92">
        <w:rPr>
          <w:color w:val="auto"/>
          <w:sz w:val="24"/>
          <w:szCs w:val="24"/>
        </w:rPr>
        <w:t xml:space="preserve"> </w:t>
      </w:r>
      <w:r w:rsidR="0071321E" w:rsidRPr="009F18DB">
        <w:rPr>
          <w:color w:val="auto"/>
          <w:sz w:val="24"/>
          <w:szCs w:val="24"/>
        </w:rPr>
        <w:t>w terminie 30 dni od dnia doręczenia wezwania Starosty w przypadku:</w:t>
      </w:r>
    </w:p>
    <w:p w14:paraId="26A75A6A" w14:textId="2F319942" w:rsidR="0071321E" w:rsidRPr="009F18DB" w:rsidRDefault="0071321E" w:rsidP="009F18DB">
      <w:pPr>
        <w:pStyle w:val="Teksttreci0"/>
        <w:numPr>
          <w:ilvl w:val="1"/>
          <w:numId w:val="14"/>
        </w:numPr>
        <w:shd w:val="clear" w:color="auto" w:fill="auto"/>
        <w:tabs>
          <w:tab w:val="left" w:pos="851"/>
        </w:tabs>
        <w:spacing w:before="0" w:after="0" w:line="360" w:lineRule="auto"/>
        <w:ind w:left="850" w:right="23" w:hanging="425"/>
        <w:rPr>
          <w:color w:val="auto"/>
          <w:sz w:val="24"/>
          <w:szCs w:val="24"/>
        </w:rPr>
      </w:pPr>
      <w:r w:rsidRPr="009F18DB">
        <w:rPr>
          <w:color w:val="auto"/>
          <w:sz w:val="24"/>
          <w:szCs w:val="24"/>
        </w:rPr>
        <w:t xml:space="preserve">złożenia wraz z wnioskiem o organizowanie </w:t>
      </w:r>
      <w:r w:rsidR="00BA1246" w:rsidRPr="009F18DB">
        <w:rPr>
          <w:color w:val="auto"/>
          <w:sz w:val="24"/>
          <w:szCs w:val="24"/>
        </w:rPr>
        <w:t>robót publicznych</w:t>
      </w:r>
      <w:r w:rsidRPr="009F18DB">
        <w:rPr>
          <w:color w:val="auto"/>
          <w:sz w:val="24"/>
          <w:szCs w:val="24"/>
        </w:rPr>
        <w:t xml:space="preserve"> niezgodnych</w:t>
      </w:r>
      <w:r w:rsidR="00807A92">
        <w:rPr>
          <w:color w:val="auto"/>
          <w:sz w:val="24"/>
          <w:szCs w:val="24"/>
        </w:rPr>
        <w:t xml:space="preserve"> </w:t>
      </w:r>
      <w:r w:rsidRPr="009F18DB">
        <w:rPr>
          <w:color w:val="auto"/>
          <w:sz w:val="24"/>
          <w:szCs w:val="24"/>
        </w:rPr>
        <w:t xml:space="preserve">z prawdą informacji, zaświadczeń lub oświadczeń w zakresie, o którym mowa w art. 37 ust 1 </w:t>
      </w:r>
      <w:r w:rsidR="00807A92">
        <w:rPr>
          <w:color w:val="auto"/>
          <w:sz w:val="24"/>
          <w:szCs w:val="24"/>
        </w:rPr>
        <w:t xml:space="preserve">           </w:t>
      </w:r>
      <w:r w:rsidRPr="009F18DB">
        <w:rPr>
          <w:color w:val="auto"/>
          <w:sz w:val="24"/>
          <w:szCs w:val="24"/>
        </w:rPr>
        <w:t>i 2 ustawy z dnia 30 kwietnia 2004 r. o postępowaniu</w:t>
      </w:r>
      <w:r w:rsidR="00807A92">
        <w:rPr>
          <w:color w:val="auto"/>
          <w:sz w:val="24"/>
          <w:szCs w:val="24"/>
        </w:rPr>
        <w:t xml:space="preserve"> </w:t>
      </w:r>
      <w:r w:rsidRPr="009F18DB">
        <w:rPr>
          <w:color w:val="auto"/>
          <w:sz w:val="24"/>
          <w:szCs w:val="24"/>
        </w:rPr>
        <w:t>w sprawach dotyczących pomocy publicznej.</w:t>
      </w:r>
    </w:p>
    <w:p w14:paraId="7D4449DA" w14:textId="66E6166A" w:rsidR="0071321E" w:rsidRPr="009F18DB" w:rsidRDefault="00BA1246" w:rsidP="009F18DB">
      <w:pPr>
        <w:pStyle w:val="Teksttreci0"/>
        <w:numPr>
          <w:ilvl w:val="1"/>
          <w:numId w:val="14"/>
        </w:numPr>
        <w:shd w:val="clear" w:color="auto" w:fill="auto"/>
        <w:tabs>
          <w:tab w:val="left" w:pos="851"/>
        </w:tabs>
        <w:spacing w:before="0" w:after="0" w:line="360" w:lineRule="auto"/>
        <w:ind w:left="850" w:right="23" w:hanging="425"/>
        <w:rPr>
          <w:color w:val="auto"/>
          <w:sz w:val="24"/>
          <w:szCs w:val="24"/>
        </w:rPr>
      </w:pPr>
      <w:r w:rsidRPr="009F18DB">
        <w:rPr>
          <w:color w:val="auto"/>
          <w:sz w:val="24"/>
          <w:szCs w:val="24"/>
        </w:rPr>
        <w:t>naruszenia warunków umowy w zakresie zatrudniania skierowanego bezrobotnego przez okres trwania robót publicznych</w:t>
      </w:r>
      <w:r w:rsidR="0071321E" w:rsidRPr="009F18DB">
        <w:rPr>
          <w:color w:val="auto"/>
          <w:sz w:val="24"/>
          <w:szCs w:val="24"/>
        </w:rPr>
        <w:t>,</w:t>
      </w:r>
    </w:p>
    <w:p w14:paraId="3FD23CFC" w14:textId="77777777" w:rsidR="0071321E" w:rsidRPr="009F18DB" w:rsidRDefault="0071321E" w:rsidP="009F18DB">
      <w:pPr>
        <w:pStyle w:val="Teksttreci0"/>
        <w:numPr>
          <w:ilvl w:val="1"/>
          <w:numId w:val="14"/>
        </w:numPr>
        <w:shd w:val="clear" w:color="auto" w:fill="auto"/>
        <w:tabs>
          <w:tab w:val="left" w:pos="851"/>
        </w:tabs>
        <w:spacing w:before="0" w:after="0" w:line="360" w:lineRule="auto"/>
        <w:ind w:left="850" w:right="23" w:hanging="425"/>
        <w:rPr>
          <w:color w:val="auto"/>
          <w:sz w:val="24"/>
          <w:szCs w:val="24"/>
        </w:rPr>
      </w:pPr>
      <w:r w:rsidRPr="009F18DB">
        <w:rPr>
          <w:color w:val="auto"/>
          <w:sz w:val="24"/>
          <w:szCs w:val="24"/>
        </w:rPr>
        <w:t>odmowy przyjęcia skierowanego bezrobotnego na zwolnione stanowisko pracy.</w:t>
      </w:r>
    </w:p>
    <w:p w14:paraId="7F7A7512" w14:textId="317D41DF" w:rsidR="0071321E" w:rsidRPr="009F18DB" w:rsidRDefault="0071321E" w:rsidP="009F18DB">
      <w:pPr>
        <w:pStyle w:val="Teksttreci0"/>
        <w:numPr>
          <w:ilvl w:val="0"/>
          <w:numId w:val="14"/>
        </w:numPr>
        <w:shd w:val="clear" w:color="auto" w:fill="auto"/>
        <w:tabs>
          <w:tab w:val="left" w:pos="426"/>
        </w:tabs>
        <w:spacing w:before="0" w:after="120" w:line="360" w:lineRule="auto"/>
        <w:ind w:left="425" w:hanging="357"/>
        <w:rPr>
          <w:color w:val="auto"/>
          <w:sz w:val="24"/>
          <w:szCs w:val="24"/>
        </w:rPr>
      </w:pPr>
      <w:r w:rsidRPr="009F18DB">
        <w:rPr>
          <w:color w:val="auto"/>
          <w:sz w:val="24"/>
          <w:szCs w:val="24"/>
        </w:rPr>
        <w:t xml:space="preserve">W przypadku braku możliwości skierowania bezrobotnego przez Urząd na zwolnione stanowisko pracy, </w:t>
      </w:r>
      <w:r w:rsidR="00BA1246" w:rsidRPr="009F18DB">
        <w:rPr>
          <w:color w:val="auto"/>
          <w:sz w:val="24"/>
          <w:szCs w:val="24"/>
        </w:rPr>
        <w:t>organizator lub wskazany pracodawca</w:t>
      </w:r>
      <w:r w:rsidRPr="009F18DB">
        <w:rPr>
          <w:color w:val="auto"/>
          <w:sz w:val="24"/>
          <w:szCs w:val="24"/>
        </w:rPr>
        <w:t xml:space="preserve"> nie zwraca uzyskanej pomocy za okres, w którym uprzednio skierowany bezrobotny pozostawał w zatrudnieniu;</w:t>
      </w:r>
    </w:p>
    <w:p w14:paraId="73B45793" w14:textId="53C2D13F" w:rsidR="00E97418" w:rsidRPr="009F18DB" w:rsidRDefault="0009396C" w:rsidP="00807A92">
      <w:pPr>
        <w:pStyle w:val="Nagwek20"/>
        <w:keepNext/>
        <w:keepLines/>
        <w:shd w:val="clear" w:color="auto" w:fill="auto"/>
        <w:spacing w:after="120" w:line="240" w:lineRule="auto"/>
        <w:ind w:right="198"/>
        <w:rPr>
          <w:color w:val="auto"/>
          <w:sz w:val="24"/>
          <w:szCs w:val="24"/>
        </w:rPr>
      </w:pPr>
      <w:r w:rsidRPr="009F18DB">
        <w:rPr>
          <w:color w:val="auto"/>
          <w:sz w:val="24"/>
          <w:szCs w:val="24"/>
        </w:rPr>
        <w:t>Rozdział VI</w:t>
      </w:r>
    </w:p>
    <w:p w14:paraId="6890A839" w14:textId="77777777" w:rsidR="00C87F6E" w:rsidRPr="009F18DB" w:rsidRDefault="0009396C" w:rsidP="00807A92">
      <w:pPr>
        <w:pStyle w:val="Nagwek20"/>
        <w:keepNext/>
        <w:keepLines/>
        <w:shd w:val="clear" w:color="auto" w:fill="auto"/>
        <w:spacing w:after="120" w:line="240" w:lineRule="auto"/>
        <w:ind w:right="198"/>
        <w:rPr>
          <w:color w:val="auto"/>
          <w:sz w:val="24"/>
          <w:szCs w:val="24"/>
        </w:rPr>
      </w:pPr>
      <w:r w:rsidRPr="009F18DB">
        <w:rPr>
          <w:color w:val="auto"/>
          <w:sz w:val="24"/>
          <w:szCs w:val="24"/>
        </w:rPr>
        <w:t>Postanowienia końcowe</w:t>
      </w:r>
      <w:bookmarkEnd w:id="21"/>
    </w:p>
    <w:p w14:paraId="10928A12" w14:textId="30E5311C" w:rsidR="00E97418" w:rsidRPr="009F18DB" w:rsidRDefault="00E97418" w:rsidP="00807A92">
      <w:pPr>
        <w:pStyle w:val="Nagwek20"/>
        <w:keepNext/>
        <w:keepLines/>
        <w:shd w:val="clear" w:color="auto" w:fill="auto"/>
        <w:spacing w:before="120" w:after="120" w:line="240" w:lineRule="auto"/>
        <w:ind w:left="425" w:hanging="357"/>
        <w:rPr>
          <w:color w:val="auto"/>
          <w:sz w:val="24"/>
          <w:szCs w:val="24"/>
        </w:rPr>
      </w:pPr>
      <w:r w:rsidRPr="009F18DB">
        <w:rPr>
          <w:color w:val="auto"/>
          <w:sz w:val="24"/>
          <w:szCs w:val="24"/>
        </w:rPr>
        <w:t>§ 1</w:t>
      </w:r>
      <w:r w:rsidR="00AF4854" w:rsidRPr="009F18DB">
        <w:rPr>
          <w:color w:val="auto"/>
          <w:sz w:val="24"/>
          <w:szCs w:val="24"/>
        </w:rPr>
        <w:t>4</w:t>
      </w:r>
    </w:p>
    <w:p w14:paraId="1ED10927" w14:textId="77777777" w:rsidR="00AF4854" w:rsidRPr="009F18DB" w:rsidRDefault="00AF4854" w:rsidP="009F18DB">
      <w:pPr>
        <w:pStyle w:val="Nagwek20"/>
        <w:keepNext/>
        <w:keepLines/>
        <w:shd w:val="clear" w:color="auto" w:fill="auto"/>
        <w:spacing w:before="120" w:after="120" w:line="240" w:lineRule="auto"/>
        <w:ind w:right="198"/>
        <w:jc w:val="both"/>
        <w:rPr>
          <w:color w:val="auto"/>
          <w:sz w:val="24"/>
          <w:szCs w:val="24"/>
        </w:rPr>
      </w:pPr>
    </w:p>
    <w:p w14:paraId="60C79593" w14:textId="77777777" w:rsidR="00C87F6E" w:rsidRPr="009F18DB" w:rsidRDefault="00E97418" w:rsidP="009F18DB">
      <w:pPr>
        <w:pStyle w:val="Teksttreci0"/>
        <w:numPr>
          <w:ilvl w:val="0"/>
          <w:numId w:val="3"/>
        </w:numPr>
        <w:shd w:val="clear" w:color="auto" w:fill="auto"/>
        <w:tabs>
          <w:tab w:val="left" w:pos="331"/>
        </w:tabs>
        <w:spacing w:before="0" w:after="120" w:line="360" w:lineRule="auto"/>
        <w:ind w:left="425" w:hanging="357"/>
        <w:rPr>
          <w:color w:val="auto"/>
          <w:sz w:val="24"/>
          <w:szCs w:val="24"/>
        </w:rPr>
      </w:pPr>
      <w:r w:rsidRPr="009F18DB">
        <w:rPr>
          <w:color w:val="auto"/>
          <w:sz w:val="24"/>
          <w:szCs w:val="24"/>
        </w:rPr>
        <w:t>Zmian niniej</w:t>
      </w:r>
      <w:r w:rsidR="0009396C" w:rsidRPr="009F18DB">
        <w:rPr>
          <w:color w:val="auto"/>
          <w:sz w:val="24"/>
          <w:szCs w:val="24"/>
        </w:rPr>
        <w:t>szych Zasad dokonuje Dyrektor Urzędu.</w:t>
      </w:r>
    </w:p>
    <w:p w14:paraId="63C21BB7" w14:textId="74B6367E" w:rsidR="00C87F6E" w:rsidRPr="009F18DB" w:rsidRDefault="0009396C" w:rsidP="009F18DB">
      <w:pPr>
        <w:pStyle w:val="Teksttreci0"/>
        <w:numPr>
          <w:ilvl w:val="0"/>
          <w:numId w:val="3"/>
        </w:numPr>
        <w:shd w:val="clear" w:color="auto" w:fill="auto"/>
        <w:tabs>
          <w:tab w:val="left" w:pos="355"/>
        </w:tabs>
        <w:spacing w:before="0" w:after="120" w:line="360" w:lineRule="auto"/>
        <w:ind w:left="425" w:hanging="357"/>
        <w:rPr>
          <w:color w:val="auto"/>
          <w:sz w:val="24"/>
          <w:szCs w:val="24"/>
        </w:rPr>
      </w:pPr>
      <w:r w:rsidRPr="009F18DB">
        <w:rPr>
          <w:color w:val="auto"/>
          <w:sz w:val="24"/>
          <w:szCs w:val="24"/>
        </w:rPr>
        <w:t xml:space="preserve">Przy </w:t>
      </w:r>
      <w:r w:rsidR="00E97418" w:rsidRPr="009F18DB">
        <w:rPr>
          <w:color w:val="auto"/>
          <w:sz w:val="24"/>
          <w:szCs w:val="24"/>
        </w:rPr>
        <w:t xml:space="preserve">rozpatrywaniu wniosków o zawarcie umowy o </w:t>
      </w:r>
      <w:r w:rsidRPr="009F18DB">
        <w:rPr>
          <w:color w:val="auto"/>
          <w:sz w:val="24"/>
          <w:szCs w:val="24"/>
        </w:rPr>
        <w:t>organiz</w:t>
      </w:r>
      <w:r w:rsidR="00E97418" w:rsidRPr="009F18DB">
        <w:rPr>
          <w:color w:val="auto"/>
          <w:sz w:val="24"/>
          <w:szCs w:val="24"/>
        </w:rPr>
        <w:t xml:space="preserve">ację </w:t>
      </w:r>
      <w:r w:rsidR="00A460D2" w:rsidRPr="009F18DB">
        <w:rPr>
          <w:color w:val="auto"/>
          <w:sz w:val="24"/>
          <w:szCs w:val="24"/>
        </w:rPr>
        <w:t>robót publicznych</w:t>
      </w:r>
      <w:r w:rsidR="00E97418" w:rsidRPr="009F18DB">
        <w:rPr>
          <w:color w:val="auto"/>
          <w:sz w:val="24"/>
          <w:szCs w:val="24"/>
        </w:rPr>
        <w:t>,</w:t>
      </w:r>
      <w:r w:rsidRPr="009F18DB">
        <w:rPr>
          <w:color w:val="auto"/>
          <w:sz w:val="24"/>
          <w:szCs w:val="24"/>
        </w:rPr>
        <w:t xml:space="preserve"> </w:t>
      </w:r>
      <w:r w:rsidR="002C660F" w:rsidRPr="009F18DB">
        <w:rPr>
          <w:color w:val="auto"/>
          <w:sz w:val="24"/>
          <w:szCs w:val="24"/>
        </w:rPr>
        <w:t xml:space="preserve">                                    </w:t>
      </w:r>
      <w:r w:rsidRPr="009F18DB">
        <w:rPr>
          <w:color w:val="auto"/>
          <w:sz w:val="24"/>
          <w:szCs w:val="24"/>
        </w:rPr>
        <w:t>w szczególnie uzasadnionych przypadkach, Dyrektor Urzędu może podjąć decyzję</w:t>
      </w:r>
      <w:r w:rsidR="00807A92">
        <w:rPr>
          <w:color w:val="auto"/>
          <w:sz w:val="24"/>
          <w:szCs w:val="24"/>
        </w:rPr>
        <w:t xml:space="preserve">                                    </w:t>
      </w:r>
      <w:r w:rsidRPr="009F18DB">
        <w:rPr>
          <w:color w:val="auto"/>
          <w:sz w:val="24"/>
          <w:szCs w:val="24"/>
        </w:rPr>
        <w:t xml:space="preserve"> o odstępstwie od postanowień z</w:t>
      </w:r>
      <w:r w:rsidR="00A52EBA" w:rsidRPr="009F18DB">
        <w:rPr>
          <w:color w:val="auto"/>
          <w:sz w:val="24"/>
          <w:szCs w:val="24"/>
        </w:rPr>
        <w:t>awartych w niniejszych Zasadach.</w:t>
      </w:r>
    </w:p>
    <w:p w14:paraId="28AE2A3A" w14:textId="77777777" w:rsidR="00A52EBA" w:rsidRPr="009F18DB" w:rsidRDefault="00A52EBA" w:rsidP="00807A92">
      <w:pPr>
        <w:pStyle w:val="Nagwek20"/>
        <w:keepNext/>
        <w:keepLines/>
        <w:shd w:val="clear" w:color="auto" w:fill="auto"/>
        <w:spacing w:before="120" w:after="120" w:line="360" w:lineRule="auto"/>
        <w:ind w:left="425" w:hanging="357"/>
        <w:rPr>
          <w:color w:val="auto"/>
          <w:sz w:val="24"/>
          <w:szCs w:val="24"/>
        </w:rPr>
      </w:pPr>
      <w:r w:rsidRPr="009F18DB">
        <w:rPr>
          <w:color w:val="auto"/>
          <w:sz w:val="24"/>
          <w:szCs w:val="24"/>
        </w:rPr>
        <w:t>§ 1</w:t>
      </w:r>
      <w:r w:rsidR="00A460D2" w:rsidRPr="009F18DB">
        <w:rPr>
          <w:color w:val="auto"/>
          <w:sz w:val="24"/>
          <w:szCs w:val="24"/>
        </w:rPr>
        <w:t>5</w:t>
      </w:r>
    </w:p>
    <w:p w14:paraId="3C96B861" w14:textId="2FA51A88" w:rsidR="00A52EBA" w:rsidRPr="009F18DB" w:rsidRDefault="00A52EBA" w:rsidP="009F18DB">
      <w:pPr>
        <w:pStyle w:val="Nagwek20"/>
        <w:keepNext/>
        <w:keepLines/>
        <w:shd w:val="clear" w:color="auto" w:fill="auto"/>
        <w:spacing w:after="120" w:line="360" w:lineRule="auto"/>
        <w:ind w:right="200"/>
        <w:jc w:val="both"/>
        <w:rPr>
          <w:b w:val="0"/>
          <w:color w:val="auto"/>
          <w:sz w:val="24"/>
          <w:szCs w:val="24"/>
        </w:rPr>
      </w:pPr>
      <w:r w:rsidRPr="009F18DB">
        <w:rPr>
          <w:b w:val="0"/>
          <w:color w:val="auto"/>
          <w:sz w:val="24"/>
          <w:szCs w:val="24"/>
        </w:rPr>
        <w:t xml:space="preserve">Integralną część niniejszych Zasad stanowi załącznik – </w:t>
      </w:r>
      <w:r w:rsidR="00560617" w:rsidRPr="009F18DB">
        <w:rPr>
          <w:b w:val="0"/>
          <w:color w:val="auto"/>
          <w:sz w:val="24"/>
          <w:szCs w:val="24"/>
        </w:rPr>
        <w:t>„</w:t>
      </w:r>
      <w:r w:rsidRPr="009F18DB">
        <w:rPr>
          <w:b w:val="0"/>
          <w:color w:val="auto"/>
          <w:sz w:val="24"/>
          <w:szCs w:val="24"/>
        </w:rPr>
        <w:t xml:space="preserve">Karta oceny wniosku </w:t>
      </w:r>
      <w:r w:rsidR="00BA18F9" w:rsidRPr="009F18DB">
        <w:rPr>
          <w:b w:val="0"/>
          <w:color w:val="auto"/>
          <w:sz w:val="24"/>
          <w:szCs w:val="24"/>
        </w:rPr>
        <w:t xml:space="preserve">                               </w:t>
      </w:r>
      <w:r w:rsidRPr="009F18DB">
        <w:rPr>
          <w:b w:val="0"/>
          <w:color w:val="auto"/>
          <w:sz w:val="24"/>
          <w:szCs w:val="24"/>
        </w:rPr>
        <w:t xml:space="preserve">o organizowanie </w:t>
      </w:r>
      <w:r w:rsidR="006E5FB9" w:rsidRPr="009F18DB">
        <w:rPr>
          <w:b w:val="0"/>
          <w:color w:val="auto"/>
          <w:sz w:val="24"/>
          <w:szCs w:val="24"/>
        </w:rPr>
        <w:t>robót publicznych</w:t>
      </w:r>
      <w:r w:rsidR="00560617" w:rsidRPr="009F18DB">
        <w:rPr>
          <w:b w:val="0"/>
          <w:color w:val="auto"/>
          <w:sz w:val="24"/>
          <w:szCs w:val="24"/>
        </w:rPr>
        <w:t>”</w:t>
      </w:r>
      <w:r w:rsidR="006E5FB9" w:rsidRPr="009F18DB">
        <w:rPr>
          <w:b w:val="0"/>
          <w:color w:val="auto"/>
          <w:sz w:val="24"/>
          <w:szCs w:val="24"/>
        </w:rPr>
        <w:t>.</w:t>
      </w:r>
    </w:p>
    <w:p w14:paraId="7D2C3BC0" w14:textId="77777777" w:rsidR="00A52EBA" w:rsidRPr="009F18DB" w:rsidRDefault="00A52EBA" w:rsidP="009F18DB">
      <w:pPr>
        <w:pStyle w:val="Nagwek20"/>
        <w:keepNext/>
        <w:keepLines/>
        <w:shd w:val="clear" w:color="auto" w:fill="auto"/>
        <w:spacing w:after="120" w:line="240" w:lineRule="auto"/>
        <w:ind w:right="200"/>
        <w:jc w:val="both"/>
        <w:rPr>
          <w:b w:val="0"/>
          <w:color w:val="auto"/>
        </w:rPr>
      </w:pPr>
    </w:p>
    <w:p w14:paraId="24FD1EC7" w14:textId="77777777" w:rsidR="00A52EBA" w:rsidRPr="009F18DB" w:rsidRDefault="00A52EBA" w:rsidP="009F18DB">
      <w:pPr>
        <w:pStyle w:val="Teksttreci0"/>
        <w:shd w:val="clear" w:color="auto" w:fill="auto"/>
        <w:tabs>
          <w:tab w:val="left" w:pos="355"/>
        </w:tabs>
        <w:spacing w:before="0" w:after="120" w:line="240" w:lineRule="auto"/>
        <w:ind w:left="284" w:right="20" w:firstLine="0"/>
        <w:rPr>
          <w:color w:val="auto"/>
        </w:rPr>
      </w:pPr>
    </w:p>
    <w:sectPr w:rsidR="00A52EBA" w:rsidRPr="009F18DB" w:rsidSect="00AF4854">
      <w:footerReference w:type="default" r:id="rId12"/>
      <w:headerReference w:type="first" r:id="rId13"/>
      <w:pgSz w:w="11905" w:h="16837" w:code="9"/>
      <w:pgMar w:top="851" w:right="1327" w:bottom="993" w:left="1491" w:header="0" w:footer="28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20E9B" w14:textId="77777777" w:rsidR="00EB7213" w:rsidRDefault="00EB7213" w:rsidP="00C87F6E">
      <w:r>
        <w:separator/>
      </w:r>
    </w:p>
  </w:endnote>
  <w:endnote w:type="continuationSeparator" w:id="0">
    <w:p w14:paraId="22527D22" w14:textId="77777777" w:rsidR="00EB7213" w:rsidRDefault="00EB7213" w:rsidP="00C87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899224"/>
      <w:docPartObj>
        <w:docPartGallery w:val="Page Numbers (Bottom of Page)"/>
        <w:docPartUnique/>
      </w:docPartObj>
    </w:sdtPr>
    <w:sdtEndPr>
      <w:rPr>
        <w:sz w:val="16"/>
      </w:rPr>
    </w:sdtEndPr>
    <w:sdtContent>
      <w:p w14:paraId="08E968C4" w14:textId="77777777" w:rsidR="00C64BC1" w:rsidRPr="00EF73B9" w:rsidRDefault="00C64BC1">
        <w:pPr>
          <w:pStyle w:val="Stopka"/>
          <w:jc w:val="center"/>
          <w:rPr>
            <w:sz w:val="16"/>
          </w:rPr>
        </w:pPr>
        <w:r w:rsidRPr="00EF73B9">
          <w:rPr>
            <w:sz w:val="16"/>
          </w:rPr>
          <w:fldChar w:fldCharType="begin"/>
        </w:r>
        <w:r w:rsidRPr="00EF73B9">
          <w:rPr>
            <w:sz w:val="16"/>
          </w:rPr>
          <w:instrText>PAGE   \* MERGEFORMAT</w:instrText>
        </w:r>
        <w:r w:rsidRPr="00EF73B9">
          <w:rPr>
            <w:sz w:val="16"/>
          </w:rPr>
          <w:fldChar w:fldCharType="separate"/>
        </w:r>
        <w:r w:rsidR="00675648">
          <w:rPr>
            <w:noProof/>
            <w:sz w:val="16"/>
          </w:rPr>
          <w:t>1</w:t>
        </w:r>
        <w:r w:rsidRPr="00EF73B9">
          <w:rPr>
            <w:sz w:val="16"/>
          </w:rPr>
          <w:fldChar w:fldCharType="end"/>
        </w:r>
      </w:p>
    </w:sdtContent>
  </w:sdt>
  <w:p w14:paraId="7D64EB76" w14:textId="77777777" w:rsidR="00C64BC1" w:rsidRDefault="00C64BC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B770C" w14:textId="77777777" w:rsidR="00EB7213" w:rsidRDefault="00EB7213"/>
  </w:footnote>
  <w:footnote w:type="continuationSeparator" w:id="0">
    <w:p w14:paraId="2A14CE9E" w14:textId="77777777" w:rsidR="00EB7213" w:rsidRDefault="00EB72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55D26" w14:textId="77777777" w:rsidR="00C64BC1" w:rsidRDefault="00C64BC1">
    <w:pPr>
      <w:pStyle w:val="Nagwek"/>
    </w:pPr>
  </w:p>
  <w:p w14:paraId="5C335E29" w14:textId="77777777" w:rsidR="00C64BC1" w:rsidRDefault="00C64BC1">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02240"/>
    <w:multiLevelType w:val="hybridMultilevel"/>
    <w:tmpl w:val="577CBCE0"/>
    <w:lvl w:ilvl="0" w:tplc="04150011">
      <w:start w:val="1"/>
      <w:numFmt w:val="decimal"/>
      <w:lvlText w:val="%1)"/>
      <w:lvlJc w:val="left"/>
      <w:pPr>
        <w:ind w:left="1211"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nsid w:val="0B9A3428"/>
    <w:multiLevelType w:val="hybridMultilevel"/>
    <w:tmpl w:val="484613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DB45D7A"/>
    <w:multiLevelType w:val="multilevel"/>
    <w:tmpl w:val="60F88766"/>
    <w:lvl w:ilvl="0">
      <w:start w:val="3"/>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start w:val="6"/>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2">
      <w:start w:val="2"/>
      <w:numFmt w:val="decimal"/>
      <w:lvlText w:val="%3."/>
      <w:lvlJc w:val="left"/>
      <w:pPr>
        <w:ind w:left="0" w:firstLine="0"/>
      </w:pPr>
      <w:rPr>
        <w:rFonts w:ascii="Tahoma" w:eastAsia="Times New Roman" w:hAnsi="Tahoma" w:cs="Tahoma" w:hint="default"/>
        <w:b w:val="0"/>
        <w:bCs w:val="0"/>
        <w:i w:val="0"/>
        <w:iCs w:val="0"/>
        <w:smallCaps w:val="0"/>
        <w:strike w:val="0"/>
        <w:color w:val="000000"/>
        <w:spacing w:val="0"/>
        <w:w w:val="100"/>
        <w:position w:val="0"/>
        <w:sz w:val="24"/>
        <w:szCs w:val="24"/>
        <w:u w:val="none"/>
      </w:rPr>
    </w:lvl>
    <w:lvl w:ilvl="3">
      <w:start w:val="3"/>
      <w:numFmt w:val="decimal"/>
      <w:lvlText w:val="%4)"/>
      <w:lvlJc w:val="left"/>
      <w:pPr>
        <w:ind w:left="0" w:firstLine="0"/>
      </w:pPr>
      <w:rPr>
        <w:rFonts w:ascii="Tahoma" w:eastAsia="Times New Roman" w:hAnsi="Tahoma" w:cs="Tahoma" w:hint="default"/>
        <w:b w:val="0"/>
        <w:bCs w:val="0"/>
        <w:i w:val="0"/>
        <w:iCs w:val="0"/>
        <w:smallCaps w:val="0"/>
        <w:strike w:val="0"/>
        <w:color w:val="000000"/>
        <w:spacing w:val="0"/>
        <w:w w:val="100"/>
        <w:position w:val="0"/>
        <w:sz w:val="24"/>
        <w:szCs w:val="24"/>
        <w:u w:val="none"/>
      </w:rPr>
    </w:lvl>
    <w:lvl w:ilvl="4">
      <w:start w:val="4"/>
      <w:numFmt w:val="decimal"/>
      <w:lvlText w:val="%5)"/>
      <w:lvlJc w:val="left"/>
      <w:pPr>
        <w:ind w:left="0" w:firstLine="0"/>
      </w:pPr>
      <w:rPr>
        <w:rFonts w:ascii="Tahoma" w:eastAsia="Times New Roman" w:hAnsi="Tahoma" w:cs="Tahoma" w:hint="default"/>
        <w:b w:val="0"/>
        <w:bCs w:val="0"/>
        <w:i w:val="0"/>
        <w:iCs w:val="0"/>
        <w:smallCaps w:val="0"/>
        <w:strike w:val="0"/>
        <w:color w:val="000000"/>
        <w:spacing w:val="0"/>
        <w:w w:val="100"/>
        <w:position w:val="0"/>
        <w:sz w:val="22"/>
        <w:szCs w:val="22"/>
        <w:u w:val="none"/>
      </w:rPr>
    </w:lvl>
    <w:lvl w:ilvl="5">
      <w:start w:val="2"/>
      <w:numFmt w:val="decimal"/>
      <w:lvlText w:val="%6."/>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nsid w:val="163C3685"/>
    <w:multiLevelType w:val="hybridMultilevel"/>
    <w:tmpl w:val="AE821F9E"/>
    <w:lvl w:ilvl="0" w:tplc="5EA0AA2A">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7287F6E"/>
    <w:multiLevelType w:val="hybridMultilevel"/>
    <w:tmpl w:val="754ED274"/>
    <w:lvl w:ilvl="0" w:tplc="76529B38">
      <w:start w:val="1"/>
      <w:numFmt w:val="decimal"/>
      <w:lvlText w:val="%1."/>
      <w:lvlJc w:val="left"/>
      <w:pPr>
        <w:ind w:left="720" w:hanging="360"/>
      </w:pPr>
      <w:rPr>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938245F"/>
    <w:multiLevelType w:val="hybridMultilevel"/>
    <w:tmpl w:val="248ED8A8"/>
    <w:lvl w:ilvl="0" w:tplc="04150011">
      <w:start w:val="1"/>
      <w:numFmt w:val="decimal"/>
      <w:lvlText w:val="%1)"/>
      <w:lvlJc w:val="left"/>
      <w:pPr>
        <w:ind w:left="798" w:hanging="360"/>
      </w:pPr>
    </w:lvl>
    <w:lvl w:ilvl="1" w:tplc="04150019" w:tentative="1">
      <w:start w:val="1"/>
      <w:numFmt w:val="lowerLetter"/>
      <w:lvlText w:val="%2."/>
      <w:lvlJc w:val="left"/>
      <w:pPr>
        <w:ind w:left="1518" w:hanging="360"/>
      </w:pPr>
    </w:lvl>
    <w:lvl w:ilvl="2" w:tplc="0415001B" w:tentative="1">
      <w:start w:val="1"/>
      <w:numFmt w:val="lowerRoman"/>
      <w:lvlText w:val="%3."/>
      <w:lvlJc w:val="right"/>
      <w:pPr>
        <w:ind w:left="2238" w:hanging="180"/>
      </w:pPr>
    </w:lvl>
    <w:lvl w:ilvl="3" w:tplc="0415000F" w:tentative="1">
      <w:start w:val="1"/>
      <w:numFmt w:val="decimal"/>
      <w:lvlText w:val="%4."/>
      <w:lvlJc w:val="left"/>
      <w:pPr>
        <w:ind w:left="2958" w:hanging="360"/>
      </w:pPr>
    </w:lvl>
    <w:lvl w:ilvl="4" w:tplc="04150019" w:tentative="1">
      <w:start w:val="1"/>
      <w:numFmt w:val="lowerLetter"/>
      <w:lvlText w:val="%5."/>
      <w:lvlJc w:val="left"/>
      <w:pPr>
        <w:ind w:left="3678" w:hanging="360"/>
      </w:pPr>
    </w:lvl>
    <w:lvl w:ilvl="5" w:tplc="0415001B" w:tentative="1">
      <w:start w:val="1"/>
      <w:numFmt w:val="lowerRoman"/>
      <w:lvlText w:val="%6."/>
      <w:lvlJc w:val="right"/>
      <w:pPr>
        <w:ind w:left="4398" w:hanging="180"/>
      </w:pPr>
    </w:lvl>
    <w:lvl w:ilvl="6" w:tplc="0415000F" w:tentative="1">
      <w:start w:val="1"/>
      <w:numFmt w:val="decimal"/>
      <w:lvlText w:val="%7."/>
      <w:lvlJc w:val="left"/>
      <w:pPr>
        <w:ind w:left="5118" w:hanging="360"/>
      </w:pPr>
    </w:lvl>
    <w:lvl w:ilvl="7" w:tplc="04150019" w:tentative="1">
      <w:start w:val="1"/>
      <w:numFmt w:val="lowerLetter"/>
      <w:lvlText w:val="%8."/>
      <w:lvlJc w:val="left"/>
      <w:pPr>
        <w:ind w:left="5838" w:hanging="360"/>
      </w:pPr>
    </w:lvl>
    <w:lvl w:ilvl="8" w:tplc="0415001B" w:tentative="1">
      <w:start w:val="1"/>
      <w:numFmt w:val="lowerRoman"/>
      <w:lvlText w:val="%9."/>
      <w:lvlJc w:val="right"/>
      <w:pPr>
        <w:ind w:left="6558" w:hanging="180"/>
      </w:pPr>
    </w:lvl>
  </w:abstractNum>
  <w:abstractNum w:abstractNumId="6">
    <w:nsid w:val="1A530B2D"/>
    <w:multiLevelType w:val="hybridMultilevel"/>
    <w:tmpl w:val="FED4B20E"/>
    <w:lvl w:ilvl="0" w:tplc="EF46D880">
      <w:start w:val="2"/>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B4B4C73"/>
    <w:multiLevelType w:val="hybridMultilevel"/>
    <w:tmpl w:val="44528D66"/>
    <w:lvl w:ilvl="0" w:tplc="EB244576">
      <w:start w:val="11"/>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BFF46C0"/>
    <w:multiLevelType w:val="multilevel"/>
    <w:tmpl w:val="E99499E2"/>
    <w:lvl w:ilvl="0">
      <w:start w:val="1"/>
      <w:numFmt w:val="decimal"/>
      <w:lvlText w:val="%1"/>
      <w:lvlJc w:val="left"/>
      <w:pPr>
        <w:ind w:left="0" w:firstLine="0"/>
      </w:pPr>
      <w:rPr>
        <w:rFonts w:ascii="Tahoma" w:eastAsia="Times New Roman" w:hAnsi="Tahoma" w:cs="Tahoma" w:hint="default"/>
        <w:b w:val="0"/>
        <w:bCs w:val="0"/>
        <w:i w:val="0"/>
        <w:iCs w:val="0"/>
        <w:smallCaps w:val="0"/>
        <w:strike w:val="0"/>
        <w:color w:val="000000"/>
        <w:spacing w:val="0"/>
        <w:w w:val="100"/>
        <w:position w:val="0"/>
        <w:sz w:val="24"/>
        <w:szCs w:val="24"/>
        <w:u w:val="none"/>
      </w:rPr>
    </w:lvl>
    <w:lvl w:ilvl="1">
      <w:start w:val="6"/>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2">
      <w:start w:val="2"/>
      <w:numFmt w:val="decimal"/>
      <w:lvlText w:val="%3."/>
      <w:lvlJc w:val="left"/>
      <w:pPr>
        <w:ind w:left="0" w:firstLine="0"/>
      </w:pPr>
      <w:rPr>
        <w:rFonts w:ascii="Tahoma" w:eastAsia="Times New Roman" w:hAnsi="Tahoma" w:cs="Tahoma" w:hint="default"/>
        <w:b w:val="0"/>
        <w:bCs w:val="0"/>
        <w:i w:val="0"/>
        <w:iCs w:val="0"/>
        <w:smallCaps w:val="0"/>
        <w:strike w:val="0"/>
        <w:color w:val="000000"/>
        <w:spacing w:val="0"/>
        <w:w w:val="100"/>
        <w:position w:val="0"/>
        <w:sz w:val="24"/>
        <w:szCs w:val="24"/>
        <w:u w:val="none"/>
      </w:rPr>
    </w:lvl>
    <w:lvl w:ilvl="3">
      <w:start w:val="3"/>
      <w:numFmt w:val="decimal"/>
      <w:lvlText w:val="%4)"/>
      <w:lvlJc w:val="left"/>
      <w:pPr>
        <w:ind w:left="0" w:firstLine="0"/>
      </w:pPr>
      <w:rPr>
        <w:rFonts w:ascii="Tahoma" w:eastAsia="Times New Roman" w:hAnsi="Tahoma" w:cs="Tahoma" w:hint="default"/>
        <w:b w:val="0"/>
        <w:bCs w:val="0"/>
        <w:i w:val="0"/>
        <w:iCs w:val="0"/>
        <w:smallCaps w:val="0"/>
        <w:strike w:val="0"/>
        <w:color w:val="000000"/>
        <w:spacing w:val="0"/>
        <w:w w:val="100"/>
        <w:position w:val="0"/>
        <w:sz w:val="24"/>
        <w:szCs w:val="24"/>
        <w:u w:val="none"/>
      </w:rPr>
    </w:lvl>
    <w:lvl w:ilvl="4">
      <w:start w:val="4"/>
      <w:numFmt w:val="decimal"/>
      <w:lvlText w:val="%5)"/>
      <w:lvlJc w:val="left"/>
      <w:pPr>
        <w:ind w:left="0" w:firstLine="0"/>
      </w:pPr>
      <w:rPr>
        <w:rFonts w:ascii="Tahoma" w:eastAsia="Times New Roman" w:hAnsi="Tahoma" w:cs="Tahoma" w:hint="default"/>
        <w:b w:val="0"/>
        <w:bCs w:val="0"/>
        <w:i w:val="0"/>
        <w:iCs w:val="0"/>
        <w:smallCaps w:val="0"/>
        <w:strike w:val="0"/>
        <w:color w:val="000000"/>
        <w:spacing w:val="0"/>
        <w:w w:val="100"/>
        <w:position w:val="0"/>
        <w:sz w:val="22"/>
        <w:szCs w:val="22"/>
        <w:u w:val="none"/>
      </w:rPr>
    </w:lvl>
    <w:lvl w:ilvl="5">
      <w:start w:val="2"/>
      <w:numFmt w:val="decimal"/>
      <w:lvlText w:val="%6."/>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nsid w:val="1C790EE2"/>
    <w:multiLevelType w:val="hybridMultilevel"/>
    <w:tmpl w:val="F99A3392"/>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CFC1701"/>
    <w:multiLevelType w:val="hybridMultilevel"/>
    <w:tmpl w:val="73363E04"/>
    <w:lvl w:ilvl="0" w:tplc="76529B38">
      <w:start w:val="1"/>
      <w:numFmt w:val="decimal"/>
      <w:lvlText w:val="%1."/>
      <w:lvlJc w:val="left"/>
      <w:pPr>
        <w:ind w:left="720" w:hanging="360"/>
      </w:pPr>
      <w:rPr>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D671D5D"/>
    <w:multiLevelType w:val="hybridMultilevel"/>
    <w:tmpl w:val="47BC62BE"/>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2">
    <w:nsid w:val="1E0A1174"/>
    <w:multiLevelType w:val="hybridMultilevel"/>
    <w:tmpl w:val="4E64E464"/>
    <w:lvl w:ilvl="0" w:tplc="4E64E0A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0214FD1"/>
    <w:multiLevelType w:val="hybridMultilevel"/>
    <w:tmpl w:val="BA26DFC0"/>
    <w:lvl w:ilvl="0" w:tplc="FDFE861C">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4">
    <w:nsid w:val="22FB3321"/>
    <w:multiLevelType w:val="hybridMultilevel"/>
    <w:tmpl w:val="A68002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FBE4D0E"/>
    <w:multiLevelType w:val="hybridMultilevel"/>
    <w:tmpl w:val="2EFAA118"/>
    <w:lvl w:ilvl="0" w:tplc="0415000F">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FD259D7"/>
    <w:multiLevelType w:val="hybridMultilevel"/>
    <w:tmpl w:val="8F56498C"/>
    <w:lvl w:ilvl="0" w:tplc="04150011">
      <w:start w:val="1"/>
      <w:numFmt w:val="decimal"/>
      <w:lvlText w:val="%1)"/>
      <w:lvlJc w:val="left"/>
      <w:pPr>
        <w:ind w:left="1366" w:hanging="360"/>
      </w:pPr>
    </w:lvl>
    <w:lvl w:ilvl="1" w:tplc="04150019" w:tentative="1">
      <w:start w:val="1"/>
      <w:numFmt w:val="lowerLetter"/>
      <w:lvlText w:val="%2."/>
      <w:lvlJc w:val="left"/>
      <w:pPr>
        <w:ind w:left="2086" w:hanging="360"/>
      </w:pPr>
    </w:lvl>
    <w:lvl w:ilvl="2" w:tplc="0415001B" w:tentative="1">
      <w:start w:val="1"/>
      <w:numFmt w:val="lowerRoman"/>
      <w:lvlText w:val="%3."/>
      <w:lvlJc w:val="right"/>
      <w:pPr>
        <w:ind w:left="2806" w:hanging="180"/>
      </w:pPr>
    </w:lvl>
    <w:lvl w:ilvl="3" w:tplc="0415000F" w:tentative="1">
      <w:start w:val="1"/>
      <w:numFmt w:val="decimal"/>
      <w:lvlText w:val="%4."/>
      <w:lvlJc w:val="left"/>
      <w:pPr>
        <w:ind w:left="3526" w:hanging="360"/>
      </w:pPr>
    </w:lvl>
    <w:lvl w:ilvl="4" w:tplc="04150019" w:tentative="1">
      <w:start w:val="1"/>
      <w:numFmt w:val="lowerLetter"/>
      <w:lvlText w:val="%5."/>
      <w:lvlJc w:val="left"/>
      <w:pPr>
        <w:ind w:left="4246" w:hanging="360"/>
      </w:pPr>
    </w:lvl>
    <w:lvl w:ilvl="5" w:tplc="0415001B" w:tentative="1">
      <w:start w:val="1"/>
      <w:numFmt w:val="lowerRoman"/>
      <w:lvlText w:val="%6."/>
      <w:lvlJc w:val="right"/>
      <w:pPr>
        <w:ind w:left="4966" w:hanging="180"/>
      </w:pPr>
    </w:lvl>
    <w:lvl w:ilvl="6" w:tplc="0415000F" w:tentative="1">
      <w:start w:val="1"/>
      <w:numFmt w:val="decimal"/>
      <w:lvlText w:val="%7."/>
      <w:lvlJc w:val="left"/>
      <w:pPr>
        <w:ind w:left="5686" w:hanging="360"/>
      </w:pPr>
    </w:lvl>
    <w:lvl w:ilvl="7" w:tplc="04150019" w:tentative="1">
      <w:start w:val="1"/>
      <w:numFmt w:val="lowerLetter"/>
      <w:lvlText w:val="%8."/>
      <w:lvlJc w:val="left"/>
      <w:pPr>
        <w:ind w:left="6406" w:hanging="360"/>
      </w:pPr>
    </w:lvl>
    <w:lvl w:ilvl="8" w:tplc="0415001B" w:tentative="1">
      <w:start w:val="1"/>
      <w:numFmt w:val="lowerRoman"/>
      <w:lvlText w:val="%9."/>
      <w:lvlJc w:val="right"/>
      <w:pPr>
        <w:ind w:left="7126" w:hanging="180"/>
      </w:pPr>
    </w:lvl>
  </w:abstractNum>
  <w:abstractNum w:abstractNumId="17">
    <w:nsid w:val="322F7E4C"/>
    <w:multiLevelType w:val="hybridMultilevel"/>
    <w:tmpl w:val="EA4ACEDA"/>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8">
    <w:nsid w:val="35AB2634"/>
    <w:multiLevelType w:val="hybridMultilevel"/>
    <w:tmpl w:val="B2AE2A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36F169BA"/>
    <w:multiLevelType w:val="multilevel"/>
    <w:tmpl w:val="81FAF01C"/>
    <w:lvl w:ilvl="0">
      <w:start w:val="1"/>
      <w:numFmt w:val="decimal"/>
      <w:lvlText w:val="%1"/>
      <w:lvlJc w:val="left"/>
      <w:pPr>
        <w:ind w:left="0" w:firstLine="0"/>
      </w:pPr>
      <w:rPr>
        <w:rFonts w:ascii="Tahoma" w:eastAsia="Times New Roman" w:hAnsi="Tahoma" w:cs="Tahoma" w:hint="default"/>
        <w:b w:val="0"/>
        <w:bCs w:val="0"/>
        <w:i w:val="0"/>
        <w:iCs w:val="0"/>
        <w:smallCaps w:val="0"/>
        <w:strike w:val="0"/>
        <w:color w:val="000000"/>
        <w:spacing w:val="0"/>
        <w:w w:val="100"/>
        <w:position w:val="0"/>
        <w:sz w:val="24"/>
        <w:szCs w:val="24"/>
        <w:u w:val="none"/>
      </w:rPr>
    </w:lvl>
    <w:lvl w:ilvl="1">
      <w:start w:val="6"/>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2">
      <w:start w:val="1"/>
      <w:numFmt w:val="decimal"/>
      <w:lvlText w:val="%3."/>
      <w:lvlJc w:val="left"/>
      <w:pPr>
        <w:ind w:left="0" w:firstLine="0"/>
      </w:pPr>
      <w:rPr>
        <w:rFonts w:ascii="Tahoma" w:eastAsia="Times New Roman" w:hAnsi="Tahoma" w:cs="Tahoma" w:hint="default"/>
        <w:b w:val="0"/>
        <w:bCs w:val="0"/>
        <w:i w:val="0"/>
        <w:iCs w:val="0"/>
        <w:smallCaps w:val="0"/>
        <w:strike w:val="0"/>
        <w:color w:val="000000"/>
        <w:spacing w:val="0"/>
        <w:w w:val="100"/>
        <w:position w:val="0"/>
        <w:sz w:val="24"/>
        <w:szCs w:val="24"/>
        <w:u w:val="none"/>
      </w:rPr>
    </w:lvl>
    <w:lvl w:ilvl="3">
      <w:start w:val="1"/>
      <w:numFmt w:val="decimal"/>
      <w:lvlText w:val="%4)"/>
      <w:lvlJc w:val="left"/>
      <w:pPr>
        <w:ind w:left="0" w:firstLine="0"/>
      </w:pPr>
      <w:rPr>
        <w:rFonts w:ascii="Tahoma" w:eastAsia="Times New Roman" w:hAnsi="Tahoma" w:cs="Tahoma" w:hint="default"/>
        <w:b w:val="0"/>
        <w:bCs w:val="0"/>
        <w:i w:val="0"/>
        <w:iCs w:val="0"/>
        <w:smallCaps w:val="0"/>
        <w:strike w:val="0"/>
        <w:color w:val="000000"/>
        <w:spacing w:val="0"/>
        <w:w w:val="100"/>
        <w:position w:val="0"/>
        <w:sz w:val="24"/>
        <w:szCs w:val="24"/>
        <w:u w:val="none"/>
      </w:rPr>
    </w:lvl>
    <w:lvl w:ilvl="4">
      <w:start w:val="5"/>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5">
      <w:start w:val="2"/>
      <w:numFmt w:val="decimal"/>
      <w:lvlText w:val="%6."/>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nsid w:val="38111804"/>
    <w:multiLevelType w:val="multilevel"/>
    <w:tmpl w:val="A83C709E"/>
    <w:lvl w:ilvl="0">
      <w:start w:val="1"/>
      <w:numFmt w:val="decimal"/>
      <w:lvlText w:val="%1)"/>
      <w:lvlJc w:val="left"/>
      <w:rPr>
        <w:b w:val="0"/>
        <w:bCs w:val="0"/>
        <w:i w:val="0"/>
        <w:iCs w:val="0"/>
        <w:smallCaps w:val="0"/>
        <w:strike w:val="0"/>
        <w:color w:val="000000"/>
        <w:spacing w:val="0"/>
        <w:w w:val="100"/>
        <w:position w:val="0"/>
        <w:sz w:val="24"/>
        <w:szCs w:val="24"/>
        <w:u w:val="none"/>
      </w:rPr>
    </w:lvl>
    <w:lvl w:ilv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9F94A02"/>
    <w:multiLevelType w:val="hybridMultilevel"/>
    <w:tmpl w:val="D8FE375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
    <w:nsid w:val="3CE42AD7"/>
    <w:multiLevelType w:val="hybridMultilevel"/>
    <w:tmpl w:val="5B84376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nsid w:val="3D594BC0"/>
    <w:multiLevelType w:val="hybridMultilevel"/>
    <w:tmpl w:val="81007A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DCB4737"/>
    <w:multiLevelType w:val="hybridMultilevel"/>
    <w:tmpl w:val="971487BC"/>
    <w:lvl w:ilvl="0" w:tplc="00E82C2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0DA1D34"/>
    <w:multiLevelType w:val="hybridMultilevel"/>
    <w:tmpl w:val="67B86B10"/>
    <w:lvl w:ilvl="0" w:tplc="04150011">
      <w:start w:val="1"/>
      <w:numFmt w:val="decimal"/>
      <w:lvlText w:val="%1)"/>
      <w:lvlJc w:val="left"/>
      <w:pPr>
        <w:ind w:left="795" w:hanging="360"/>
      </w:p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26">
    <w:nsid w:val="4320781B"/>
    <w:multiLevelType w:val="multilevel"/>
    <w:tmpl w:val="C032E0A4"/>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nsid w:val="4CF92F8E"/>
    <w:multiLevelType w:val="hybridMultilevel"/>
    <w:tmpl w:val="0D56EAB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nsid w:val="56BD5849"/>
    <w:multiLevelType w:val="hybridMultilevel"/>
    <w:tmpl w:val="6E645A0E"/>
    <w:lvl w:ilvl="0" w:tplc="0415000F">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9">
    <w:nsid w:val="570B188C"/>
    <w:multiLevelType w:val="hybridMultilevel"/>
    <w:tmpl w:val="E01670E8"/>
    <w:lvl w:ilvl="0" w:tplc="EA4265A4">
      <w:start w:val="1"/>
      <w:numFmt w:val="decimal"/>
      <w:lvlText w:val="%1."/>
      <w:lvlJc w:val="left"/>
      <w:pPr>
        <w:ind w:left="786" w:hanging="360"/>
      </w:pPr>
      <w:rPr>
        <w:rFonts w:hint="default"/>
        <w:strike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nsid w:val="5D233FBE"/>
    <w:multiLevelType w:val="hybridMultilevel"/>
    <w:tmpl w:val="B7862CB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6117701E"/>
    <w:multiLevelType w:val="hybridMultilevel"/>
    <w:tmpl w:val="14A41DA2"/>
    <w:lvl w:ilvl="0" w:tplc="4ED4A1B2">
      <w:start w:val="4"/>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2691A7A"/>
    <w:multiLevelType w:val="hybridMultilevel"/>
    <w:tmpl w:val="F1CA776A"/>
    <w:lvl w:ilvl="0" w:tplc="772432F2">
      <w:start w:val="7"/>
      <w:numFmt w:val="decimal"/>
      <w:lvlText w:val="%1."/>
      <w:lvlJc w:val="left"/>
      <w:pPr>
        <w:ind w:left="644"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2A101C0"/>
    <w:multiLevelType w:val="hybridMultilevel"/>
    <w:tmpl w:val="9A9AAD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49F06CC"/>
    <w:multiLevelType w:val="multilevel"/>
    <w:tmpl w:val="3E1871D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6C44783"/>
    <w:multiLevelType w:val="hybridMultilevel"/>
    <w:tmpl w:val="A5205868"/>
    <w:lvl w:ilvl="0" w:tplc="FD1257AE">
      <w:start w:val="1"/>
      <w:numFmt w:val="lowerLetter"/>
      <w:lvlText w:val="%1)"/>
      <w:lvlJc w:val="left"/>
      <w:pPr>
        <w:ind w:left="798" w:hanging="360"/>
      </w:pPr>
      <w:rPr>
        <w:sz w:val="24"/>
      </w:rPr>
    </w:lvl>
    <w:lvl w:ilvl="1" w:tplc="04150019" w:tentative="1">
      <w:start w:val="1"/>
      <w:numFmt w:val="lowerLetter"/>
      <w:lvlText w:val="%2."/>
      <w:lvlJc w:val="left"/>
      <w:pPr>
        <w:ind w:left="1518" w:hanging="360"/>
      </w:pPr>
    </w:lvl>
    <w:lvl w:ilvl="2" w:tplc="0415001B" w:tentative="1">
      <w:start w:val="1"/>
      <w:numFmt w:val="lowerRoman"/>
      <w:lvlText w:val="%3."/>
      <w:lvlJc w:val="right"/>
      <w:pPr>
        <w:ind w:left="2238" w:hanging="180"/>
      </w:pPr>
    </w:lvl>
    <w:lvl w:ilvl="3" w:tplc="0415000F" w:tentative="1">
      <w:start w:val="1"/>
      <w:numFmt w:val="decimal"/>
      <w:lvlText w:val="%4."/>
      <w:lvlJc w:val="left"/>
      <w:pPr>
        <w:ind w:left="2958" w:hanging="360"/>
      </w:pPr>
    </w:lvl>
    <w:lvl w:ilvl="4" w:tplc="04150019" w:tentative="1">
      <w:start w:val="1"/>
      <w:numFmt w:val="lowerLetter"/>
      <w:lvlText w:val="%5."/>
      <w:lvlJc w:val="left"/>
      <w:pPr>
        <w:ind w:left="3678" w:hanging="360"/>
      </w:pPr>
    </w:lvl>
    <w:lvl w:ilvl="5" w:tplc="0415001B" w:tentative="1">
      <w:start w:val="1"/>
      <w:numFmt w:val="lowerRoman"/>
      <w:lvlText w:val="%6."/>
      <w:lvlJc w:val="right"/>
      <w:pPr>
        <w:ind w:left="4398" w:hanging="180"/>
      </w:pPr>
    </w:lvl>
    <w:lvl w:ilvl="6" w:tplc="0415000F" w:tentative="1">
      <w:start w:val="1"/>
      <w:numFmt w:val="decimal"/>
      <w:lvlText w:val="%7."/>
      <w:lvlJc w:val="left"/>
      <w:pPr>
        <w:ind w:left="5118" w:hanging="360"/>
      </w:pPr>
    </w:lvl>
    <w:lvl w:ilvl="7" w:tplc="04150019" w:tentative="1">
      <w:start w:val="1"/>
      <w:numFmt w:val="lowerLetter"/>
      <w:lvlText w:val="%8."/>
      <w:lvlJc w:val="left"/>
      <w:pPr>
        <w:ind w:left="5838" w:hanging="360"/>
      </w:pPr>
    </w:lvl>
    <w:lvl w:ilvl="8" w:tplc="0415001B" w:tentative="1">
      <w:start w:val="1"/>
      <w:numFmt w:val="lowerRoman"/>
      <w:lvlText w:val="%9."/>
      <w:lvlJc w:val="right"/>
      <w:pPr>
        <w:ind w:left="6558" w:hanging="180"/>
      </w:pPr>
    </w:lvl>
  </w:abstractNum>
  <w:abstractNum w:abstractNumId="36">
    <w:nsid w:val="67AE5AFD"/>
    <w:multiLevelType w:val="hybridMultilevel"/>
    <w:tmpl w:val="4D60E0A6"/>
    <w:lvl w:ilvl="0" w:tplc="53B00C5A">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nsid w:val="6B0C068A"/>
    <w:multiLevelType w:val="multilevel"/>
    <w:tmpl w:val="F0A46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B3F181F"/>
    <w:multiLevelType w:val="multilevel"/>
    <w:tmpl w:val="2B305322"/>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C0D790C"/>
    <w:multiLevelType w:val="hybridMultilevel"/>
    <w:tmpl w:val="EB14047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nsid w:val="6CCF1594"/>
    <w:multiLevelType w:val="hybridMultilevel"/>
    <w:tmpl w:val="07EE99E8"/>
    <w:lvl w:ilvl="0" w:tplc="0415000F">
      <w:start w:val="1"/>
      <w:numFmt w:val="decimal"/>
      <w:lvlText w:val="%1."/>
      <w:lvlJc w:val="left"/>
      <w:pPr>
        <w:ind w:left="1360" w:hanging="360"/>
      </w:pPr>
    </w:lvl>
    <w:lvl w:ilvl="1" w:tplc="04150019" w:tentative="1">
      <w:start w:val="1"/>
      <w:numFmt w:val="lowerLetter"/>
      <w:lvlText w:val="%2."/>
      <w:lvlJc w:val="left"/>
      <w:pPr>
        <w:ind w:left="2080" w:hanging="360"/>
      </w:pPr>
    </w:lvl>
    <w:lvl w:ilvl="2" w:tplc="0415001B" w:tentative="1">
      <w:start w:val="1"/>
      <w:numFmt w:val="lowerRoman"/>
      <w:lvlText w:val="%3."/>
      <w:lvlJc w:val="right"/>
      <w:pPr>
        <w:ind w:left="2800" w:hanging="180"/>
      </w:pPr>
    </w:lvl>
    <w:lvl w:ilvl="3" w:tplc="0415000F" w:tentative="1">
      <w:start w:val="1"/>
      <w:numFmt w:val="decimal"/>
      <w:lvlText w:val="%4."/>
      <w:lvlJc w:val="left"/>
      <w:pPr>
        <w:ind w:left="3520" w:hanging="360"/>
      </w:pPr>
    </w:lvl>
    <w:lvl w:ilvl="4" w:tplc="04150019" w:tentative="1">
      <w:start w:val="1"/>
      <w:numFmt w:val="lowerLetter"/>
      <w:lvlText w:val="%5."/>
      <w:lvlJc w:val="left"/>
      <w:pPr>
        <w:ind w:left="4240" w:hanging="360"/>
      </w:pPr>
    </w:lvl>
    <w:lvl w:ilvl="5" w:tplc="0415001B" w:tentative="1">
      <w:start w:val="1"/>
      <w:numFmt w:val="lowerRoman"/>
      <w:lvlText w:val="%6."/>
      <w:lvlJc w:val="right"/>
      <w:pPr>
        <w:ind w:left="4960" w:hanging="180"/>
      </w:pPr>
    </w:lvl>
    <w:lvl w:ilvl="6" w:tplc="0415000F" w:tentative="1">
      <w:start w:val="1"/>
      <w:numFmt w:val="decimal"/>
      <w:lvlText w:val="%7."/>
      <w:lvlJc w:val="left"/>
      <w:pPr>
        <w:ind w:left="5680" w:hanging="360"/>
      </w:pPr>
    </w:lvl>
    <w:lvl w:ilvl="7" w:tplc="04150019" w:tentative="1">
      <w:start w:val="1"/>
      <w:numFmt w:val="lowerLetter"/>
      <w:lvlText w:val="%8."/>
      <w:lvlJc w:val="left"/>
      <w:pPr>
        <w:ind w:left="6400" w:hanging="360"/>
      </w:pPr>
    </w:lvl>
    <w:lvl w:ilvl="8" w:tplc="0415001B" w:tentative="1">
      <w:start w:val="1"/>
      <w:numFmt w:val="lowerRoman"/>
      <w:lvlText w:val="%9."/>
      <w:lvlJc w:val="right"/>
      <w:pPr>
        <w:ind w:left="7120" w:hanging="180"/>
      </w:pPr>
    </w:lvl>
  </w:abstractNum>
  <w:abstractNum w:abstractNumId="41">
    <w:nsid w:val="6E5E6103"/>
    <w:multiLevelType w:val="hybridMultilevel"/>
    <w:tmpl w:val="FF4491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0DB4341"/>
    <w:multiLevelType w:val="hybridMultilevel"/>
    <w:tmpl w:val="27CC44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BDE3BF9"/>
    <w:multiLevelType w:val="hybridMultilevel"/>
    <w:tmpl w:val="6E40EFB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nsid w:val="7CAD4F64"/>
    <w:multiLevelType w:val="hybridMultilevel"/>
    <w:tmpl w:val="C0040266"/>
    <w:lvl w:ilvl="0" w:tplc="B75CFA96">
      <w:start w:val="11"/>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19"/>
  </w:num>
  <w:num w:numId="3">
    <w:abstractNumId w:val="34"/>
  </w:num>
  <w:num w:numId="4">
    <w:abstractNumId w:val="9"/>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1"/>
  </w:num>
  <w:num w:numId="8">
    <w:abstractNumId w:val="33"/>
  </w:num>
  <w:num w:numId="9">
    <w:abstractNumId w:val="17"/>
  </w:num>
  <w:num w:numId="10">
    <w:abstractNumId w:val="15"/>
  </w:num>
  <w:num w:numId="11">
    <w:abstractNumId w:val="1"/>
  </w:num>
  <w:num w:numId="12">
    <w:abstractNumId w:val="42"/>
  </w:num>
  <w:num w:numId="13">
    <w:abstractNumId w:val="12"/>
  </w:num>
  <w:num w:numId="14">
    <w:abstractNumId w:val="38"/>
  </w:num>
  <w:num w:numId="15">
    <w:abstractNumId w:val="43"/>
  </w:num>
  <w:num w:numId="16">
    <w:abstractNumId w:val="0"/>
  </w:num>
  <w:num w:numId="17">
    <w:abstractNumId w:val="3"/>
  </w:num>
  <w:num w:numId="18">
    <w:abstractNumId w:val="24"/>
  </w:num>
  <w:num w:numId="19">
    <w:abstractNumId w:val="36"/>
  </w:num>
  <w:num w:numId="20">
    <w:abstractNumId w:val="11"/>
  </w:num>
  <w:num w:numId="21">
    <w:abstractNumId w:val="28"/>
  </w:num>
  <w:num w:numId="22">
    <w:abstractNumId w:val="4"/>
  </w:num>
  <w:num w:numId="23">
    <w:abstractNumId w:val="14"/>
  </w:num>
  <w:num w:numId="24">
    <w:abstractNumId w:val="37"/>
  </w:num>
  <w:num w:numId="25">
    <w:abstractNumId w:val="32"/>
  </w:num>
  <w:num w:numId="26">
    <w:abstractNumId w:val="23"/>
  </w:num>
  <w:num w:numId="27">
    <w:abstractNumId w:val="39"/>
  </w:num>
  <w:num w:numId="28">
    <w:abstractNumId w:val="6"/>
  </w:num>
  <w:num w:numId="29">
    <w:abstractNumId w:val="29"/>
  </w:num>
  <w:num w:numId="30">
    <w:abstractNumId w:val="25"/>
  </w:num>
  <w:num w:numId="31">
    <w:abstractNumId w:val="31"/>
  </w:num>
  <w:num w:numId="32">
    <w:abstractNumId w:val="22"/>
  </w:num>
  <w:num w:numId="33">
    <w:abstractNumId w:val="18"/>
  </w:num>
  <w:num w:numId="34">
    <w:abstractNumId w:val="10"/>
  </w:num>
  <w:num w:numId="35">
    <w:abstractNumId w:val="8"/>
  </w:num>
  <w:num w:numId="36">
    <w:abstractNumId w:val="2"/>
  </w:num>
  <w:num w:numId="37">
    <w:abstractNumId w:val="5"/>
  </w:num>
  <w:num w:numId="38">
    <w:abstractNumId w:val="35"/>
  </w:num>
  <w:num w:numId="39">
    <w:abstractNumId w:val="26"/>
  </w:num>
  <w:num w:numId="40">
    <w:abstractNumId w:val="27"/>
  </w:num>
  <w:num w:numId="41">
    <w:abstractNumId w:val="7"/>
  </w:num>
  <w:num w:numId="42">
    <w:abstractNumId w:val="16"/>
  </w:num>
  <w:num w:numId="43">
    <w:abstractNumId w:val="40"/>
  </w:num>
  <w:num w:numId="44">
    <w:abstractNumId w:val="44"/>
  </w:num>
  <w:num w:numId="45">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F6E"/>
    <w:rsid w:val="00016FDC"/>
    <w:rsid w:val="0002613C"/>
    <w:rsid w:val="000461A3"/>
    <w:rsid w:val="0005290C"/>
    <w:rsid w:val="000811FC"/>
    <w:rsid w:val="00086953"/>
    <w:rsid w:val="0009396C"/>
    <w:rsid w:val="000B394E"/>
    <w:rsid w:val="000D5A27"/>
    <w:rsid w:val="001016E8"/>
    <w:rsid w:val="00104287"/>
    <w:rsid w:val="00107B1C"/>
    <w:rsid w:val="00111D25"/>
    <w:rsid w:val="00145975"/>
    <w:rsid w:val="00167947"/>
    <w:rsid w:val="001975ED"/>
    <w:rsid w:val="001A7628"/>
    <w:rsid w:val="0021299C"/>
    <w:rsid w:val="00252E29"/>
    <w:rsid w:val="002561FA"/>
    <w:rsid w:val="00280627"/>
    <w:rsid w:val="002815AE"/>
    <w:rsid w:val="002C4237"/>
    <w:rsid w:val="002C660F"/>
    <w:rsid w:val="00335914"/>
    <w:rsid w:val="0033623B"/>
    <w:rsid w:val="0033642F"/>
    <w:rsid w:val="003473E3"/>
    <w:rsid w:val="0034774A"/>
    <w:rsid w:val="003719C1"/>
    <w:rsid w:val="00380D46"/>
    <w:rsid w:val="0038743C"/>
    <w:rsid w:val="003A1C11"/>
    <w:rsid w:val="003A54EE"/>
    <w:rsid w:val="003B3A7F"/>
    <w:rsid w:val="003B5255"/>
    <w:rsid w:val="003F4A2C"/>
    <w:rsid w:val="00400E29"/>
    <w:rsid w:val="00422813"/>
    <w:rsid w:val="004241B1"/>
    <w:rsid w:val="004362E8"/>
    <w:rsid w:val="00437AD4"/>
    <w:rsid w:val="00447141"/>
    <w:rsid w:val="00464E97"/>
    <w:rsid w:val="004677E4"/>
    <w:rsid w:val="004B6B3B"/>
    <w:rsid w:val="004F7CF4"/>
    <w:rsid w:val="005007AD"/>
    <w:rsid w:val="00560617"/>
    <w:rsid w:val="00565831"/>
    <w:rsid w:val="005775E8"/>
    <w:rsid w:val="005B397B"/>
    <w:rsid w:val="005C3647"/>
    <w:rsid w:val="005D47B7"/>
    <w:rsid w:val="005F0A99"/>
    <w:rsid w:val="006053EE"/>
    <w:rsid w:val="00616127"/>
    <w:rsid w:val="00627431"/>
    <w:rsid w:val="00637F29"/>
    <w:rsid w:val="00664B2F"/>
    <w:rsid w:val="00675648"/>
    <w:rsid w:val="006D2A12"/>
    <w:rsid w:val="006E5FB9"/>
    <w:rsid w:val="006F0F40"/>
    <w:rsid w:val="006F4104"/>
    <w:rsid w:val="007057FA"/>
    <w:rsid w:val="00712D63"/>
    <w:rsid w:val="0071321E"/>
    <w:rsid w:val="00715A4B"/>
    <w:rsid w:val="00754774"/>
    <w:rsid w:val="007674E9"/>
    <w:rsid w:val="007A51D3"/>
    <w:rsid w:val="007B16D2"/>
    <w:rsid w:val="007B4840"/>
    <w:rsid w:val="007B48ED"/>
    <w:rsid w:val="007B7DBF"/>
    <w:rsid w:val="007C6D75"/>
    <w:rsid w:val="007E3E6D"/>
    <w:rsid w:val="007E5CC0"/>
    <w:rsid w:val="007E674E"/>
    <w:rsid w:val="00807A92"/>
    <w:rsid w:val="0081400F"/>
    <w:rsid w:val="00823B71"/>
    <w:rsid w:val="00825188"/>
    <w:rsid w:val="00841500"/>
    <w:rsid w:val="00865CF0"/>
    <w:rsid w:val="008840FA"/>
    <w:rsid w:val="00894F17"/>
    <w:rsid w:val="008963A2"/>
    <w:rsid w:val="008A06ED"/>
    <w:rsid w:val="008D1256"/>
    <w:rsid w:val="008F1EC5"/>
    <w:rsid w:val="00926C1A"/>
    <w:rsid w:val="00930E48"/>
    <w:rsid w:val="00942145"/>
    <w:rsid w:val="0096725C"/>
    <w:rsid w:val="00971BA0"/>
    <w:rsid w:val="009960DE"/>
    <w:rsid w:val="009B64EF"/>
    <w:rsid w:val="009F18DB"/>
    <w:rsid w:val="009F2BEA"/>
    <w:rsid w:val="00A07DCB"/>
    <w:rsid w:val="00A10896"/>
    <w:rsid w:val="00A14F48"/>
    <w:rsid w:val="00A24DA8"/>
    <w:rsid w:val="00A329D2"/>
    <w:rsid w:val="00A440A3"/>
    <w:rsid w:val="00A45272"/>
    <w:rsid w:val="00A460D2"/>
    <w:rsid w:val="00A50E67"/>
    <w:rsid w:val="00A52EBA"/>
    <w:rsid w:val="00AA2DCF"/>
    <w:rsid w:val="00AA4A11"/>
    <w:rsid w:val="00AF41C8"/>
    <w:rsid w:val="00AF4854"/>
    <w:rsid w:val="00B01E4E"/>
    <w:rsid w:val="00B029AE"/>
    <w:rsid w:val="00B04F8F"/>
    <w:rsid w:val="00B138D9"/>
    <w:rsid w:val="00B22CD3"/>
    <w:rsid w:val="00B44898"/>
    <w:rsid w:val="00B54A7F"/>
    <w:rsid w:val="00B75E28"/>
    <w:rsid w:val="00BA1246"/>
    <w:rsid w:val="00BA18F9"/>
    <w:rsid w:val="00BA1D4F"/>
    <w:rsid w:val="00BC5022"/>
    <w:rsid w:val="00BD1E82"/>
    <w:rsid w:val="00BE01D5"/>
    <w:rsid w:val="00BE6109"/>
    <w:rsid w:val="00BF6F76"/>
    <w:rsid w:val="00C01D58"/>
    <w:rsid w:val="00C02E67"/>
    <w:rsid w:val="00C15702"/>
    <w:rsid w:val="00C16039"/>
    <w:rsid w:val="00C17816"/>
    <w:rsid w:val="00C227ED"/>
    <w:rsid w:val="00C3077E"/>
    <w:rsid w:val="00C40393"/>
    <w:rsid w:val="00C5195C"/>
    <w:rsid w:val="00C627CA"/>
    <w:rsid w:val="00C645EC"/>
    <w:rsid w:val="00C64BC1"/>
    <w:rsid w:val="00C66621"/>
    <w:rsid w:val="00C87F6E"/>
    <w:rsid w:val="00C918E8"/>
    <w:rsid w:val="00C96C58"/>
    <w:rsid w:val="00CA38B3"/>
    <w:rsid w:val="00CF661C"/>
    <w:rsid w:val="00D00A86"/>
    <w:rsid w:val="00D012D8"/>
    <w:rsid w:val="00D53D2B"/>
    <w:rsid w:val="00DD4CFA"/>
    <w:rsid w:val="00DD51C7"/>
    <w:rsid w:val="00DD7C78"/>
    <w:rsid w:val="00DE7040"/>
    <w:rsid w:val="00E145E3"/>
    <w:rsid w:val="00E24EE6"/>
    <w:rsid w:val="00E456C4"/>
    <w:rsid w:val="00E53B9C"/>
    <w:rsid w:val="00E55EF2"/>
    <w:rsid w:val="00E61C16"/>
    <w:rsid w:val="00E91EC9"/>
    <w:rsid w:val="00E949C8"/>
    <w:rsid w:val="00E97418"/>
    <w:rsid w:val="00EA2248"/>
    <w:rsid w:val="00EA74C0"/>
    <w:rsid w:val="00EB5806"/>
    <w:rsid w:val="00EB7213"/>
    <w:rsid w:val="00EC0BFA"/>
    <w:rsid w:val="00ED415B"/>
    <w:rsid w:val="00EE78D3"/>
    <w:rsid w:val="00EF7323"/>
    <w:rsid w:val="00EF73B9"/>
    <w:rsid w:val="00F059CE"/>
    <w:rsid w:val="00F322DC"/>
    <w:rsid w:val="00F60D6C"/>
    <w:rsid w:val="00F6454B"/>
    <w:rsid w:val="00F70885"/>
    <w:rsid w:val="00F71A03"/>
    <w:rsid w:val="00F71B5E"/>
    <w:rsid w:val="00F74052"/>
    <w:rsid w:val="00F960C6"/>
    <w:rsid w:val="00FA155D"/>
    <w:rsid w:val="00FB209B"/>
    <w:rsid w:val="00FB25DE"/>
    <w:rsid w:val="00FD2566"/>
    <w:rsid w:val="00FD31B1"/>
    <w:rsid w:val="00FE0BF1"/>
    <w:rsid w:val="00FE7D95"/>
    <w:rsid w:val="00FF0A2F"/>
    <w:rsid w:val="00FF69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5A445"/>
  <w15:docId w15:val="{486E062A-3D5F-4298-B288-BDA63403D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C87F6E"/>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C87F6E"/>
    <w:rPr>
      <w:color w:val="0066CC"/>
      <w:u w:val="single"/>
    </w:rPr>
  </w:style>
  <w:style w:type="character" w:customStyle="1" w:styleId="Teksttreci2">
    <w:name w:val="Tekst treści (2)_"/>
    <w:basedOn w:val="Domylnaczcionkaakapitu"/>
    <w:link w:val="Teksttreci20"/>
    <w:rsid w:val="00C87F6E"/>
    <w:rPr>
      <w:rFonts w:ascii="Times New Roman" w:eastAsia="Times New Roman" w:hAnsi="Times New Roman" w:cs="Times New Roman"/>
      <w:b w:val="0"/>
      <w:bCs w:val="0"/>
      <w:i w:val="0"/>
      <w:iCs w:val="0"/>
      <w:smallCaps w:val="0"/>
      <w:strike w:val="0"/>
      <w:spacing w:val="0"/>
      <w:sz w:val="15"/>
      <w:szCs w:val="15"/>
    </w:rPr>
  </w:style>
  <w:style w:type="character" w:customStyle="1" w:styleId="Nagwek1">
    <w:name w:val="Nagłówek #1_"/>
    <w:basedOn w:val="Domylnaczcionkaakapitu"/>
    <w:link w:val="Nagwek10"/>
    <w:rsid w:val="00C87F6E"/>
    <w:rPr>
      <w:rFonts w:ascii="Times New Roman" w:eastAsia="Times New Roman" w:hAnsi="Times New Roman" w:cs="Times New Roman"/>
      <w:b w:val="0"/>
      <w:bCs w:val="0"/>
      <w:i w:val="0"/>
      <w:iCs w:val="0"/>
      <w:smallCaps w:val="0"/>
      <w:strike w:val="0"/>
      <w:spacing w:val="0"/>
      <w:sz w:val="50"/>
      <w:szCs w:val="50"/>
    </w:rPr>
  </w:style>
  <w:style w:type="character" w:customStyle="1" w:styleId="Nagwek2">
    <w:name w:val="Nagłówek #2_"/>
    <w:basedOn w:val="Domylnaczcionkaakapitu"/>
    <w:link w:val="Nagwek20"/>
    <w:rsid w:val="00C87F6E"/>
    <w:rPr>
      <w:rFonts w:ascii="Times New Roman" w:eastAsia="Times New Roman" w:hAnsi="Times New Roman" w:cs="Times New Roman"/>
      <w:b w:val="0"/>
      <w:bCs w:val="0"/>
      <w:i w:val="0"/>
      <w:iCs w:val="0"/>
      <w:smallCaps w:val="0"/>
      <w:strike w:val="0"/>
      <w:spacing w:val="0"/>
      <w:sz w:val="22"/>
      <w:szCs w:val="22"/>
    </w:rPr>
  </w:style>
  <w:style w:type="character" w:customStyle="1" w:styleId="Nagweklubstopka">
    <w:name w:val="Nagłówek lub stopka_"/>
    <w:basedOn w:val="Domylnaczcionkaakapitu"/>
    <w:link w:val="Nagweklubstopka0"/>
    <w:rsid w:val="00C87F6E"/>
    <w:rPr>
      <w:rFonts w:ascii="Times New Roman" w:eastAsia="Times New Roman" w:hAnsi="Times New Roman" w:cs="Times New Roman"/>
      <w:b w:val="0"/>
      <w:bCs w:val="0"/>
      <w:i w:val="0"/>
      <w:iCs w:val="0"/>
      <w:smallCaps w:val="0"/>
      <w:strike w:val="0"/>
      <w:sz w:val="20"/>
      <w:szCs w:val="20"/>
    </w:rPr>
  </w:style>
  <w:style w:type="character" w:customStyle="1" w:styleId="Nagweklubstopka85pt">
    <w:name w:val="Nagłówek lub stopka + 8;5 pt"/>
    <w:basedOn w:val="Nagweklubstopka"/>
    <w:rsid w:val="00C87F6E"/>
    <w:rPr>
      <w:rFonts w:ascii="Times New Roman" w:eastAsia="Times New Roman" w:hAnsi="Times New Roman" w:cs="Times New Roman"/>
      <w:b w:val="0"/>
      <w:bCs w:val="0"/>
      <w:i w:val="0"/>
      <w:iCs w:val="0"/>
      <w:smallCaps w:val="0"/>
      <w:strike w:val="0"/>
      <w:spacing w:val="0"/>
      <w:sz w:val="17"/>
      <w:szCs w:val="17"/>
    </w:rPr>
  </w:style>
  <w:style w:type="character" w:customStyle="1" w:styleId="Teksttreci">
    <w:name w:val="Tekst treści_"/>
    <w:basedOn w:val="Domylnaczcionkaakapitu"/>
    <w:link w:val="Teksttreci0"/>
    <w:rsid w:val="00C87F6E"/>
    <w:rPr>
      <w:rFonts w:ascii="Times New Roman" w:eastAsia="Times New Roman" w:hAnsi="Times New Roman" w:cs="Times New Roman"/>
      <w:b w:val="0"/>
      <w:bCs w:val="0"/>
      <w:i w:val="0"/>
      <w:iCs w:val="0"/>
      <w:smallCaps w:val="0"/>
      <w:strike w:val="0"/>
      <w:spacing w:val="0"/>
      <w:sz w:val="22"/>
      <w:szCs w:val="22"/>
    </w:rPr>
  </w:style>
  <w:style w:type="character" w:customStyle="1" w:styleId="PogrubienieNagweklubstopka115pt">
    <w:name w:val="Pogrubienie;Nagłówek lub stopka + 11;5 pt"/>
    <w:basedOn w:val="Nagweklubstopka"/>
    <w:rsid w:val="00C87F6E"/>
    <w:rPr>
      <w:rFonts w:ascii="Times New Roman" w:eastAsia="Times New Roman" w:hAnsi="Times New Roman" w:cs="Times New Roman"/>
      <w:b/>
      <w:bCs/>
      <w:i w:val="0"/>
      <w:iCs w:val="0"/>
      <w:smallCaps w:val="0"/>
      <w:strike w:val="0"/>
      <w:sz w:val="23"/>
      <w:szCs w:val="23"/>
    </w:rPr>
  </w:style>
  <w:style w:type="character" w:customStyle="1" w:styleId="Teksttreci3">
    <w:name w:val="Tekst treści (3)_"/>
    <w:basedOn w:val="Domylnaczcionkaakapitu"/>
    <w:link w:val="Teksttreci30"/>
    <w:rsid w:val="00C87F6E"/>
    <w:rPr>
      <w:rFonts w:ascii="Times New Roman" w:eastAsia="Times New Roman" w:hAnsi="Times New Roman" w:cs="Times New Roman"/>
      <w:b w:val="0"/>
      <w:bCs w:val="0"/>
      <w:i w:val="0"/>
      <w:iCs w:val="0"/>
      <w:smallCaps w:val="0"/>
      <w:strike w:val="0"/>
      <w:spacing w:val="0"/>
      <w:sz w:val="22"/>
      <w:szCs w:val="22"/>
    </w:rPr>
  </w:style>
  <w:style w:type="character" w:customStyle="1" w:styleId="Teksttreci1">
    <w:name w:val="Tekst treści"/>
    <w:basedOn w:val="Teksttreci"/>
    <w:rsid w:val="00C87F6E"/>
    <w:rPr>
      <w:rFonts w:ascii="Times New Roman" w:eastAsia="Times New Roman" w:hAnsi="Times New Roman" w:cs="Times New Roman"/>
      <w:b w:val="0"/>
      <w:bCs w:val="0"/>
      <w:i w:val="0"/>
      <w:iCs w:val="0"/>
      <w:smallCaps w:val="0"/>
      <w:strike w:val="0"/>
      <w:spacing w:val="0"/>
      <w:sz w:val="22"/>
      <w:szCs w:val="22"/>
      <w:u w:val="single"/>
      <w:lang w:val="en-US"/>
    </w:rPr>
  </w:style>
  <w:style w:type="character" w:customStyle="1" w:styleId="Teksttreci4">
    <w:name w:val="Tekst treści"/>
    <w:basedOn w:val="Teksttreci"/>
    <w:rsid w:val="00C87F6E"/>
    <w:rPr>
      <w:rFonts w:ascii="Times New Roman" w:eastAsia="Times New Roman" w:hAnsi="Times New Roman" w:cs="Times New Roman"/>
      <w:b w:val="0"/>
      <w:bCs w:val="0"/>
      <w:i w:val="0"/>
      <w:iCs w:val="0"/>
      <w:smallCaps w:val="0"/>
      <w:strike w:val="0"/>
      <w:spacing w:val="0"/>
      <w:sz w:val="22"/>
      <w:szCs w:val="22"/>
      <w:u w:val="single"/>
      <w:lang w:val="en-US"/>
    </w:rPr>
  </w:style>
  <w:style w:type="paragraph" w:customStyle="1" w:styleId="Teksttreci20">
    <w:name w:val="Tekst treści (2)"/>
    <w:basedOn w:val="Normalny"/>
    <w:link w:val="Teksttreci2"/>
    <w:rsid w:val="00C87F6E"/>
    <w:pPr>
      <w:shd w:val="clear" w:color="auto" w:fill="FFFFFF"/>
      <w:spacing w:after="3660" w:line="182" w:lineRule="exact"/>
      <w:jc w:val="right"/>
    </w:pPr>
    <w:rPr>
      <w:rFonts w:ascii="Times New Roman" w:eastAsia="Times New Roman" w:hAnsi="Times New Roman" w:cs="Times New Roman"/>
      <w:b/>
      <w:bCs/>
      <w:sz w:val="15"/>
      <w:szCs w:val="15"/>
    </w:rPr>
  </w:style>
  <w:style w:type="paragraph" w:customStyle="1" w:styleId="Nagwek10">
    <w:name w:val="Nagłówek #1"/>
    <w:basedOn w:val="Normalny"/>
    <w:link w:val="Nagwek1"/>
    <w:rsid w:val="00C87F6E"/>
    <w:pPr>
      <w:shd w:val="clear" w:color="auto" w:fill="FFFFFF"/>
      <w:spacing w:before="3660" w:line="595" w:lineRule="exact"/>
      <w:jc w:val="center"/>
      <w:outlineLvl w:val="0"/>
    </w:pPr>
    <w:rPr>
      <w:rFonts w:ascii="Times New Roman" w:eastAsia="Times New Roman" w:hAnsi="Times New Roman" w:cs="Times New Roman"/>
      <w:b/>
      <w:bCs/>
      <w:sz w:val="50"/>
      <w:szCs w:val="50"/>
    </w:rPr>
  </w:style>
  <w:style w:type="paragraph" w:customStyle="1" w:styleId="Nagwek20">
    <w:name w:val="Nagłówek #2"/>
    <w:basedOn w:val="Normalny"/>
    <w:link w:val="Nagwek2"/>
    <w:rsid w:val="00C87F6E"/>
    <w:pPr>
      <w:shd w:val="clear" w:color="auto" w:fill="FFFFFF"/>
      <w:spacing w:after="180" w:line="283" w:lineRule="exact"/>
      <w:jc w:val="center"/>
      <w:outlineLvl w:val="1"/>
    </w:pPr>
    <w:rPr>
      <w:rFonts w:ascii="Times New Roman" w:eastAsia="Times New Roman" w:hAnsi="Times New Roman" w:cs="Times New Roman"/>
      <w:b/>
      <w:bCs/>
      <w:sz w:val="22"/>
      <w:szCs w:val="22"/>
    </w:rPr>
  </w:style>
  <w:style w:type="paragraph" w:customStyle="1" w:styleId="Nagweklubstopka0">
    <w:name w:val="Nagłówek lub stopka"/>
    <w:basedOn w:val="Normalny"/>
    <w:link w:val="Nagweklubstopka"/>
    <w:rsid w:val="00C87F6E"/>
    <w:pPr>
      <w:shd w:val="clear" w:color="auto" w:fill="FFFFFF"/>
    </w:pPr>
    <w:rPr>
      <w:rFonts w:ascii="Times New Roman" w:eastAsia="Times New Roman" w:hAnsi="Times New Roman" w:cs="Times New Roman"/>
      <w:sz w:val="20"/>
      <w:szCs w:val="20"/>
    </w:rPr>
  </w:style>
  <w:style w:type="paragraph" w:customStyle="1" w:styleId="Teksttreci0">
    <w:name w:val="Tekst treści"/>
    <w:basedOn w:val="Normalny"/>
    <w:link w:val="Teksttreci"/>
    <w:rsid w:val="00C87F6E"/>
    <w:pPr>
      <w:shd w:val="clear" w:color="auto" w:fill="FFFFFF"/>
      <w:spacing w:before="60" w:after="180" w:line="0" w:lineRule="atLeast"/>
      <w:ind w:hanging="460"/>
      <w:jc w:val="both"/>
    </w:pPr>
    <w:rPr>
      <w:rFonts w:ascii="Times New Roman" w:eastAsia="Times New Roman" w:hAnsi="Times New Roman" w:cs="Times New Roman"/>
      <w:sz w:val="22"/>
      <w:szCs w:val="22"/>
    </w:rPr>
  </w:style>
  <w:style w:type="paragraph" w:customStyle="1" w:styleId="Teksttreci30">
    <w:name w:val="Tekst treści (3)"/>
    <w:basedOn w:val="Normalny"/>
    <w:link w:val="Teksttreci3"/>
    <w:rsid w:val="00C87F6E"/>
    <w:pPr>
      <w:shd w:val="clear" w:color="auto" w:fill="FFFFFF"/>
      <w:spacing w:before="60" w:after="180" w:line="0" w:lineRule="atLeast"/>
      <w:jc w:val="center"/>
    </w:pPr>
    <w:rPr>
      <w:rFonts w:ascii="Times New Roman" w:eastAsia="Times New Roman" w:hAnsi="Times New Roman" w:cs="Times New Roman"/>
      <w:b/>
      <w:bCs/>
      <w:sz w:val="22"/>
      <w:szCs w:val="22"/>
    </w:rPr>
  </w:style>
  <w:style w:type="paragraph" w:styleId="Tekstpodstawowy">
    <w:name w:val="Body Text"/>
    <w:basedOn w:val="Normalny"/>
    <w:link w:val="TekstpodstawowyZnak"/>
    <w:rsid w:val="002C4237"/>
    <w:rPr>
      <w:rFonts w:ascii="Arial" w:eastAsia="Times New Roman" w:hAnsi="Arial" w:cs="Arial"/>
      <w:color w:val="auto"/>
      <w:sz w:val="28"/>
    </w:rPr>
  </w:style>
  <w:style w:type="character" w:customStyle="1" w:styleId="TekstpodstawowyZnak">
    <w:name w:val="Tekst podstawowy Znak"/>
    <w:basedOn w:val="Domylnaczcionkaakapitu"/>
    <w:link w:val="Tekstpodstawowy"/>
    <w:rsid w:val="002C4237"/>
    <w:rPr>
      <w:rFonts w:ascii="Arial" w:eastAsia="Times New Roman" w:hAnsi="Arial" w:cs="Arial"/>
      <w:sz w:val="28"/>
    </w:rPr>
  </w:style>
  <w:style w:type="paragraph" w:styleId="Akapitzlist">
    <w:name w:val="List Paragraph"/>
    <w:basedOn w:val="Normalny"/>
    <w:uiPriority w:val="34"/>
    <w:qFormat/>
    <w:rsid w:val="002C4237"/>
    <w:pPr>
      <w:ind w:left="720"/>
      <w:contextualSpacing/>
    </w:pPr>
  </w:style>
  <w:style w:type="paragraph" w:styleId="NormalnyWeb">
    <w:name w:val="Normal (Web)"/>
    <w:basedOn w:val="Normalny"/>
    <w:uiPriority w:val="99"/>
    <w:rsid w:val="00FB209B"/>
    <w:pPr>
      <w:spacing w:before="100" w:beforeAutospacing="1" w:after="100" w:afterAutospacing="1"/>
    </w:pPr>
    <w:rPr>
      <w:rFonts w:ascii="Times New Roman" w:eastAsia="Times New Roman" w:hAnsi="Times New Roman" w:cs="Times New Roman"/>
      <w:color w:val="auto"/>
    </w:rPr>
  </w:style>
  <w:style w:type="paragraph" w:styleId="Tekstpodstawowywcity">
    <w:name w:val="Body Text Indent"/>
    <w:basedOn w:val="Normalny"/>
    <w:link w:val="TekstpodstawowywcityZnak"/>
    <w:rsid w:val="00C645EC"/>
    <w:pPr>
      <w:widowControl w:val="0"/>
      <w:autoSpaceDE w:val="0"/>
      <w:autoSpaceDN w:val="0"/>
      <w:adjustRightInd w:val="0"/>
      <w:spacing w:after="120"/>
      <w:ind w:left="283"/>
    </w:pPr>
    <w:rPr>
      <w:rFonts w:ascii="Times New Roman" w:eastAsia="Times New Roman" w:hAnsi="Times New Roman" w:cs="Times New Roman"/>
      <w:color w:val="auto"/>
      <w:sz w:val="22"/>
      <w:szCs w:val="22"/>
      <w:lang w:val="x-none" w:eastAsia="x-none"/>
    </w:rPr>
  </w:style>
  <w:style w:type="character" w:customStyle="1" w:styleId="TekstpodstawowywcityZnak">
    <w:name w:val="Tekst podstawowy wcięty Znak"/>
    <w:basedOn w:val="Domylnaczcionkaakapitu"/>
    <w:link w:val="Tekstpodstawowywcity"/>
    <w:rsid w:val="00C645EC"/>
    <w:rPr>
      <w:rFonts w:ascii="Times New Roman" w:eastAsia="Times New Roman" w:hAnsi="Times New Roman" w:cs="Times New Roman"/>
      <w:sz w:val="22"/>
      <w:szCs w:val="22"/>
      <w:lang w:val="x-none" w:eastAsia="x-none"/>
    </w:rPr>
  </w:style>
  <w:style w:type="paragraph" w:styleId="Nagwek">
    <w:name w:val="header"/>
    <w:basedOn w:val="Normalny"/>
    <w:link w:val="NagwekZnak"/>
    <w:uiPriority w:val="99"/>
    <w:unhideWhenUsed/>
    <w:rsid w:val="00DE7040"/>
    <w:pPr>
      <w:tabs>
        <w:tab w:val="center" w:pos="4536"/>
        <w:tab w:val="right" w:pos="9072"/>
      </w:tabs>
    </w:pPr>
  </w:style>
  <w:style w:type="character" w:customStyle="1" w:styleId="NagwekZnak">
    <w:name w:val="Nagłówek Znak"/>
    <w:basedOn w:val="Domylnaczcionkaakapitu"/>
    <w:link w:val="Nagwek"/>
    <w:uiPriority w:val="99"/>
    <w:rsid w:val="00DE7040"/>
    <w:rPr>
      <w:color w:val="000000"/>
    </w:rPr>
  </w:style>
  <w:style w:type="paragraph" w:styleId="Stopka">
    <w:name w:val="footer"/>
    <w:basedOn w:val="Normalny"/>
    <w:link w:val="StopkaZnak"/>
    <w:uiPriority w:val="99"/>
    <w:unhideWhenUsed/>
    <w:rsid w:val="00DE7040"/>
    <w:pPr>
      <w:tabs>
        <w:tab w:val="center" w:pos="4536"/>
        <w:tab w:val="right" w:pos="9072"/>
      </w:tabs>
    </w:pPr>
  </w:style>
  <w:style w:type="character" w:customStyle="1" w:styleId="StopkaZnak">
    <w:name w:val="Stopka Znak"/>
    <w:basedOn w:val="Domylnaczcionkaakapitu"/>
    <w:link w:val="Stopka"/>
    <w:uiPriority w:val="99"/>
    <w:rsid w:val="00DE7040"/>
    <w:rPr>
      <w:color w:val="000000"/>
    </w:rPr>
  </w:style>
  <w:style w:type="paragraph" w:styleId="Tekstdymka">
    <w:name w:val="Balloon Text"/>
    <w:basedOn w:val="Normalny"/>
    <w:link w:val="TekstdymkaZnak"/>
    <w:uiPriority w:val="99"/>
    <w:semiHidden/>
    <w:unhideWhenUsed/>
    <w:rsid w:val="00DE7040"/>
    <w:rPr>
      <w:rFonts w:ascii="Tahoma" w:hAnsi="Tahoma" w:cs="Tahoma"/>
      <w:sz w:val="16"/>
      <w:szCs w:val="16"/>
    </w:rPr>
  </w:style>
  <w:style w:type="character" w:customStyle="1" w:styleId="TekstdymkaZnak">
    <w:name w:val="Tekst dymka Znak"/>
    <w:basedOn w:val="Domylnaczcionkaakapitu"/>
    <w:link w:val="Tekstdymka"/>
    <w:uiPriority w:val="99"/>
    <w:semiHidden/>
    <w:rsid w:val="00DE7040"/>
    <w:rPr>
      <w:rFonts w:ascii="Tahoma" w:hAnsi="Tahoma" w:cs="Tahoma"/>
      <w:color w:val="000000"/>
      <w:sz w:val="16"/>
      <w:szCs w:val="16"/>
    </w:rPr>
  </w:style>
  <w:style w:type="character" w:styleId="Uwydatnienie">
    <w:name w:val="Emphasis"/>
    <w:basedOn w:val="Domylnaczcionkaakapitu"/>
    <w:uiPriority w:val="20"/>
    <w:qFormat/>
    <w:rsid w:val="00B01E4E"/>
    <w:rPr>
      <w:i/>
      <w:iCs/>
    </w:rPr>
  </w:style>
  <w:style w:type="paragraph" w:customStyle="1" w:styleId="Default">
    <w:name w:val="Default"/>
    <w:rsid w:val="00B04F8F"/>
    <w:pPr>
      <w:autoSpaceDE w:val="0"/>
      <w:autoSpaceDN w:val="0"/>
      <w:adjustRightInd w:val="0"/>
    </w:pPr>
    <w:rPr>
      <w:rFonts w:ascii="Tahoma" w:hAnsi="Tahoma" w:cs="Tahoma"/>
      <w:color w:val="000000"/>
    </w:rPr>
  </w:style>
  <w:style w:type="paragraph" w:customStyle="1" w:styleId="pktpunkt">
    <w:name w:val="pktpunkt"/>
    <w:basedOn w:val="Normalny"/>
    <w:rsid w:val="00971BA0"/>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007753">
      <w:bodyDiv w:val="1"/>
      <w:marLeft w:val="0"/>
      <w:marRight w:val="0"/>
      <w:marTop w:val="0"/>
      <w:marBottom w:val="0"/>
      <w:divBdr>
        <w:top w:val="none" w:sz="0" w:space="0" w:color="auto"/>
        <w:left w:val="none" w:sz="0" w:space="0" w:color="auto"/>
        <w:bottom w:val="none" w:sz="0" w:space="0" w:color="auto"/>
        <w:right w:val="none" w:sz="0" w:space="0" w:color="auto"/>
      </w:divBdr>
    </w:div>
    <w:div w:id="1471436464">
      <w:bodyDiv w:val="1"/>
      <w:marLeft w:val="0"/>
      <w:marRight w:val="0"/>
      <w:marTop w:val="0"/>
      <w:marBottom w:val="0"/>
      <w:divBdr>
        <w:top w:val="none" w:sz="0" w:space="0" w:color="auto"/>
        <w:left w:val="none" w:sz="0" w:space="0" w:color="auto"/>
        <w:bottom w:val="none" w:sz="0" w:space="0" w:color="auto"/>
        <w:right w:val="none" w:sz="0" w:space="0" w:color="auto"/>
      </w:divBdr>
    </w:div>
    <w:div w:id="1518353353">
      <w:bodyDiv w:val="1"/>
      <w:marLeft w:val="0"/>
      <w:marRight w:val="0"/>
      <w:marTop w:val="0"/>
      <w:marBottom w:val="0"/>
      <w:divBdr>
        <w:top w:val="none" w:sz="0" w:space="0" w:color="auto"/>
        <w:left w:val="none" w:sz="0" w:space="0" w:color="auto"/>
        <w:bottom w:val="none" w:sz="0" w:space="0" w:color="auto"/>
        <w:right w:val="none" w:sz="0" w:space="0" w:color="auto"/>
      </w:divBdr>
      <w:divsChild>
        <w:div w:id="1093624488">
          <w:marLeft w:val="360"/>
          <w:marRight w:val="0"/>
          <w:marTop w:val="0"/>
          <w:marBottom w:val="0"/>
          <w:divBdr>
            <w:top w:val="none" w:sz="0" w:space="0" w:color="auto"/>
            <w:left w:val="none" w:sz="0" w:space="0" w:color="auto"/>
            <w:bottom w:val="none" w:sz="0" w:space="0" w:color="auto"/>
            <w:right w:val="none" w:sz="0" w:space="0" w:color="auto"/>
          </w:divBdr>
          <w:divsChild>
            <w:div w:id="1915124603">
              <w:marLeft w:val="0"/>
              <w:marRight w:val="0"/>
              <w:marTop w:val="0"/>
              <w:marBottom w:val="0"/>
              <w:divBdr>
                <w:top w:val="none" w:sz="0" w:space="0" w:color="auto"/>
                <w:left w:val="none" w:sz="0" w:space="0" w:color="auto"/>
                <w:bottom w:val="none" w:sz="0" w:space="0" w:color="auto"/>
                <w:right w:val="none" w:sz="0" w:space="0" w:color="auto"/>
              </w:divBdr>
            </w:div>
          </w:divsChild>
        </w:div>
        <w:div w:id="2060130921">
          <w:marLeft w:val="360"/>
          <w:marRight w:val="0"/>
          <w:marTop w:val="0"/>
          <w:marBottom w:val="0"/>
          <w:divBdr>
            <w:top w:val="none" w:sz="0" w:space="0" w:color="auto"/>
            <w:left w:val="none" w:sz="0" w:space="0" w:color="auto"/>
            <w:bottom w:val="none" w:sz="0" w:space="0" w:color="auto"/>
            <w:right w:val="none" w:sz="0" w:space="0" w:color="auto"/>
          </w:divBdr>
          <w:divsChild>
            <w:div w:id="1559704913">
              <w:marLeft w:val="0"/>
              <w:marRight w:val="0"/>
              <w:marTop w:val="0"/>
              <w:marBottom w:val="0"/>
              <w:divBdr>
                <w:top w:val="none" w:sz="0" w:space="0" w:color="auto"/>
                <w:left w:val="none" w:sz="0" w:space="0" w:color="auto"/>
                <w:bottom w:val="none" w:sz="0" w:space="0" w:color="auto"/>
                <w:right w:val="none" w:sz="0" w:space="0" w:color="auto"/>
              </w:divBdr>
            </w:div>
          </w:divsChild>
        </w:div>
        <w:div w:id="1382242906">
          <w:marLeft w:val="360"/>
          <w:marRight w:val="0"/>
          <w:marTop w:val="0"/>
          <w:marBottom w:val="0"/>
          <w:divBdr>
            <w:top w:val="none" w:sz="0" w:space="0" w:color="auto"/>
            <w:left w:val="none" w:sz="0" w:space="0" w:color="auto"/>
            <w:bottom w:val="none" w:sz="0" w:space="0" w:color="auto"/>
            <w:right w:val="none" w:sz="0" w:space="0" w:color="auto"/>
          </w:divBdr>
          <w:divsChild>
            <w:div w:id="123072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479493">
      <w:bodyDiv w:val="1"/>
      <w:marLeft w:val="0"/>
      <w:marRight w:val="0"/>
      <w:marTop w:val="0"/>
      <w:marBottom w:val="0"/>
      <w:divBdr>
        <w:top w:val="none" w:sz="0" w:space="0" w:color="auto"/>
        <w:left w:val="none" w:sz="0" w:space="0" w:color="auto"/>
        <w:bottom w:val="none" w:sz="0" w:space="0" w:color="auto"/>
        <w:right w:val="none" w:sz="0" w:space="0" w:color="auto"/>
      </w:divBdr>
    </w:div>
    <w:div w:id="1853370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3B093-C531-467D-8E85-E64A6437D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11</Pages>
  <Words>3153</Words>
  <Characters>18919</Characters>
  <Application>Microsoft Office Word</Application>
  <DocSecurity>0</DocSecurity>
  <Lines>157</Lines>
  <Paragraphs>44</Paragraphs>
  <ScaleCrop>false</ScaleCrop>
  <HeadingPairs>
    <vt:vector size="2" baseType="variant">
      <vt:variant>
        <vt:lpstr>Tytuł</vt:lpstr>
      </vt:variant>
      <vt:variant>
        <vt:i4>1</vt:i4>
      </vt:variant>
    </vt:vector>
  </HeadingPairs>
  <TitlesOfParts>
    <vt:vector size="1" baseType="lpstr">
      <vt:lpstr>7_Zasady_prace_interwencyjne</vt:lpstr>
    </vt:vector>
  </TitlesOfParts>
  <Company/>
  <LinksUpToDate>false</LinksUpToDate>
  <CharactersWithSpaces>22028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7_Zasady_prace_interwencyjne</dc:title>
  <dc:creator>Pops</dc:creator>
  <cp:lastModifiedBy>Andrzej D</cp:lastModifiedBy>
  <cp:revision>32</cp:revision>
  <cp:lastPrinted>2026-03-09T09:59:00Z</cp:lastPrinted>
  <dcterms:created xsi:type="dcterms:W3CDTF">2024-01-10T12:34:00Z</dcterms:created>
  <dcterms:modified xsi:type="dcterms:W3CDTF">2026-03-16T06:46:00Z</dcterms:modified>
</cp:coreProperties>
</file>